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CC1A5B" w:rsidRPr="0013323A" w:rsidTr="009368A1">
        <w:tc>
          <w:tcPr>
            <w:tcW w:w="3261" w:type="dxa"/>
          </w:tcPr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«Рассмотрено»  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  <w:i/>
              </w:rPr>
            </w:pPr>
            <w:r w:rsidRPr="0013323A">
              <w:rPr>
                <w:b/>
                <w:i/>
              </w:rPr>
              <w:t xml:space="preserve">Руководитель МО </w:t>
            </w:r>
          </w:p>
          <w:p w:rsidR="00CC1A5B" w:rsidRPr="0013323A" w:rsidRDefault="00CC1A5B" w:rsidP="001C1DCA">
            <w:pPr>
              <w:contextualSpacing/>
              <w:rPr>
                <w:b/>
                <w:i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______</w:t>
            </w:r>
            <w:proofErr w:type="gramStart"/>
            <w:r w:rsidRPr="0013323A">
              <w:rPr>
                <w:b/>
              </w:rPr>
              <w:t>_  /</w:t>
            </w:r>
            <w:proofErr w:type="gramEnd"/>
            <w:r w:rsidRPr="0013323A">
              <w:rPr>
                <w:b/>
              </w:rPr>
              <w:t>Лазарева Е.П./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Протокол №____ от 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«Согласовано»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Заместитель директора по УВР МОУ 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 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________/ </w:t>
            </w:r>
            <w:proofErr w:type="spellStart"/>
            <w:r w:rsidRPr="0013323A">
              <w:rPr>
                <w:b/>
              </w:rPr>
              <w:t>Овчинникова</w:t>
            </w:r>
            <w:proofErr w:type="spellEnd"/>
            <w:r w:rsidRPr="0013323A">
              <w:rPr>
                <w:b/>
              </w:rPr>
              <w:t xml:space="preserve"> В.А./  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«Утверждено»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директор МОУ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________/Кожевникова Г.А. /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</w:t>
            </w:r>
            <w:proofErr w:type="gramStart"/>
            <w:r w:rsidRPr="0013323A">
              <w:rPr>
                <w:b/>
              </w:rPr>
              <w:t>_»_</w:t>
            </w:r>
            <w:proofErr w:type="gramEnd"/>
            <w:r w:rsidRPr="0013323A">
              <w:rPr>
                <w:b/>
              </w:rPr>
              <w:t xml:space="preserve">_____________2020г                        </w:t>
            </w: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  <w:p w:rsidR="00CC1A5B" w:rsidRPr="0013323A" w:rsidRDefault="00CC1A5B" w:rsidP="001C1DCA">
            <w:pPr>
              <w:contextualSpacing/>
              <w:rPr>
                <w:b/>
              </w:rPr>
            </w:pPr>
          </w:p>
        </w:tc>
      </w:tr>
    </w:tbl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</w:pPr>
    </w:p>
    <w:p w:rsidR="00CC1A5B" w:rsidRPr="0013323A" w:rsidRDefault="00CC1A5B" w:rsidP="001C1DCA">
      <w:pPr>
        <w:contextualSpacing/>
        <w:jc w:val="center"/>
        <w:rPr>
          <w:b/>
        </w:rPr>
      </w:pPr>
      <w:r w:rsidRPr="0013323A">
        <w:rPr>
          <w:b/>
        </w:rPr>
        <w:t>Рабочая программа</w:t>
      </w:r>
    </w:p>
    <w:p w:rsidR="00CC1A5B" w:rsidRPr="0013323A" w:rsidRDefault="00CC1A5B" w:rsidP="001C1DCA">
      <w:pPr>
        <w:contextualSpacing/>
        <w:jc w:val="center"/>
        <w:rPr>
          <w:b/>
        </w:rPr>
      </w:pPr>
      <w:r>
        <w:rPr>
          <w:b/>
        </w:rPr>
        <w:t xml:space="preserve"> по биологии</w:t>
      </w:r>
    </w:p>
    <w:p w:rsidR="00CC1A5B" w:rsidRPr="0013323A" w:rsidRDefault="00CC1A5B" w:rsidP="001C1DCA">
      <w:pPr>
        <w:contextualSpacing/>
        <w:jc w:val="center"/>
        <w:rPr>
          <w:b/>
        </w:rPr>
      </w:pPr>
      <w:r>
        <w:rPr>
          <w:b/>
        </w:rPr>
        <w:t>6</w:t>
      </w:r>
      <w:r w:rsidRPr="0013323A">
        <w:rPr>
          <w:b/>
        </w:rPr>
        <w:t xml:space="preserve"> класс</w:t>
      </w: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  <w:r w:rsidRPr="0013323A">
        <w:rPr>
          <w:b/>
        </w:rPr>
        <w:t xml:space="preserve">учителя </w:t>
      </w:r>
      <w:r>
        <w:rPr>
          <w:b/>
        </w:rPr>
        <w:t>биологии</w:t>
      </w:r>
    </w:p>
    <w:p w:rsidR="00CC1A5B" w:rsidRPr="0013323A" w:rsidRDefault="00CC1A5B" w:rsidP="001C1DCA">
      <w:pPr>
        <w:contextualSpacing/>
        <w:jc w:val="center"/>
        <w:rPr>
          <w:b/>
        </w:rPr>
      </w:pPr>
      <w:r w:rsidRPr="0013323A">
        <w:rPr>
          <w:b/>
        </w:rPr>
        <w:t xml:space="preserve">муниципального общеобразовательного учреждения </w:t>
      </w:r>
    </w:p>
    <w:p w:rsidR="00CC1A5B" w:rsidRPr="0013323A" w:rsidRDefault="00CC1A5B" w:rsidP="001C1DCA">
      <w:pPr>
        <w:contextualSpacing/>
        <w:jc w:val="center"/>
        <w:rPr>
          <w:b/>
        </w:rPr>
      </w:pPr>
      <w:r w:rsidRPr="0013323A">
        <w:rPr>
          <w:b/>
        </w:rPr>
        <w:t>«</w:t>
      </w:r>
      <w:proofErr w:type="spellStart"/>
      <w:r w:rsidRPr="0013323A">
        <w:rPr>
          <w:b/>
        </w:rPr>
        <w:t>Ухотская</w:t>
      </w:r>
      <w:proofErr w:type="spellEnd"/>
      <w:r w:rsidRPr="0013323A">
        <w:rPr>
          <w:b/>
        </w:rPr>
        <w:t xml:space="preserve"> средняя школа», </w:t>
      </w:r>
    </w:p>
    <w:p w:rsidR="00CC1A5B" w:rsidRPr="0013323A" w:rsidRDefault="00CC1A5B" w:rsidP="001C1DCA">
      <w:pPr>
        <w:contextualSpacing/>
        <w:jc w:val="center"/>
        <w:rPr>
          <w:b/>
        </w:rPr>
      </w:pPr>
      <w:proofErr w:type="spellStart"/>
      <w:r w:rsidRPr="0013323A">
        <w:rPr>
          <w:b/>
        </w:rPr>
        <w:t>Черноковой</w:t>
      </w:r>
      <w:proofErr w:type="spellEnd"/>
      <w:r w:rsidRPr="0013323A">
        <w:rPr>
          <w:b/>
        </w:rPr>
        <w:t xml:space="preserve"> Екатерины Николаевны, </w:t>
      </w:r>
    </w:p>
    <w:p w:rsidR="00CC1A5B" w:rsidRPr="0013323A" w:rsidRDefault="00CC1A5B" w:rsidP="001C1DCA">
      <w:pPr>
        <w:contextualSpacing/>
        <w:jc w:val="center"/>
        <w:rPr>
          <w:b/>
        </w:rPr>
      </w:pPr>
      <w:r w:rsidRPr="0013323A">
        <w:rPr>
          <w:b/>
        </w:rPr>
        <w:t>первой квалификационной категории</w:t>
      </w: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  <w:r w:rsidRPr="0013323A">
        <w:rPr>
          <w:b/>
        </w:rPr>
        <w:t>2020-2021 учебный год</w:t>
      </w:r>
    </w:p>
    <w:p w:rsidR="00CC1A5B" w:rsidRDefault="00CC1A5B" w:rsidP="001C1DCA">
      <w:pPr>
        <w:contextualSpacing/>
        <w:jc w:val="center"/>
        <w:rPr>
          <w:b/>
        </w:rPr>
      </w:pPr>
    </w:p>
    <w:p w:rsidR="00CC1A5B" w:rsidRDefault="00CC1A5B" w:rsidP="001C1DCA">
      <w:pPr>
        <w:contextualSpacing/>
        <w:jc w:val="center"/>
        <w:rPr>
          <w:b/>
        </w:rPr>
      </w:pPr>
    </w:p>
    <w:p w:rsidR="00CC1A5B" w:rsidRPr="0013323A" w:rsidRDefault="00CC1A5B" w:rsidP="001C1DCA">
      <w:pPr>
        <w:pStyle w:val="1"/>
        <w:numPr>
          <w:ilvl w:val="0"/>
          <w:numId w:val="0"/>
        </w:num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358919098"/>
      <w:proofErr w:type="gramStart"/>
      <w:r w:rsidRPr="0013323A">
        <w:rPr>
          <w:rFonts w:ascii="Times New Roman" w:hAnsi="Times New Roman"/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CC1A5B" w:rsidRPr="0013323A" w:rsidRDefault="00CC1A5B" w:rsidP="001C1DCA">
      <w:pPr>
        <w:contextualSpacing/>
      </w:pPr>
      <w:r w:rsidRPr="0013323A">
        <w:t xml:space="preserve">Нормативные документы, </w:t>
      </w:r>
      <w:proofErr w:type="gramStart"/>
      <w:r w:rsidRPr="0013323A">
        <w:t>регламентирующие  составление</w:t>
      </w:r>
      <w:proofErr w:type="gramEnd"/>
      <w:r w:rsidRPr="0013323A">
        <w:t xml:space="preserve"> и реализацию рабочей программы:</w:t>
      </w:r>
    </w:p>
    <w:p w:rsidR="00CC1A5B" w:rsidRPr="0013323A" w:rsidRDefault="00CC1A5B" w:rsidP="001C1DCA">
      <w:pPr>
        <w:pStyle w:val="a4"/>
        <w:numPr>
          <w:ilvl w:val="0"/>
          <w:numId w:val="2"/>
        </w:numPr>
        <w:ind w:left="714" w:hanging="357"/>
        <w:contextualSpacing/>
        <w:jc w:val="both"/>
      </w:pPr>
      <w:r w:rsidRPr="0013323A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13323A">
          <w:t>2012 г</w:t>
        </w:r>
      </w:smartTag>
      <w:r w:rsidRPr="0013323A">
        <w:t>. N 273-ФЗ "Об образовании в Российской Федерации"</w:t>
      </w:r>
    </w:p>
    <w:p w:rsidR="00CC1A5B" w:rsidRPr="0013323A" w:rsidRDefault="00CC1A5B" w:rsidP="001C1DCA">
      <w:pPr>
        <w:numPr>
          <w:ilvl w:val="0"/>
          <w:numId w:val="2"/>
        </w:numPr>
        <w:contextualSpacing/>
        <w:jc w:val="both"/>
      </w:pPr>
      <w:r w:rsidRPr="0013323A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CC1A5B" w:rsidRPr="00B62625" w:rsidRDefault="00CC1A5B" w:rsidP="001C1DCA">
      <w:pPr>
        <w:numPr>
          <w:ilvl w:val="0"/>
          <w:numId w:val="2"/>
        </w:numPr>
        <w:contextualSpacing/>
      </w:pPr>
      <w:r w:rsidRPr="00B62625">
        <w:t xml:space="preserve">Примерная программа по </w:t>
      </w:r>
      <w:r>
        <w:t xml:space="preserve">биологии для 5–9 классов </w:t>
      </w:r>
      <w:r w:rsidRPr="00B62625">
        <w:t>общеобразов</w:t>
      </w:r>
      <w:r>
        <w:t xml:space="preserve">ательных учреждений </w:t>
      </w:r>
      <w:proofErr w:type="gramStart"/>
      <w:r>
        <w:t>на  основе</w:t>
      </w:r>
      <w:proofErr w:type="gramEnd"/>
      <w:r>
        <w:t xml:space="preserve"> </w:t>
      </w:r>
      <w:r w:rsidRPr="00B62625">
        <w:t xml:space="preserve">авторской  программы  </w:t>
      </w:r>
      <w:proofErr w:type="spellStart"/>
      <w:r>
        <w:t>Пономарёвой</w:t>
      </w:r>
      <w:proofErr w:type="spellEnd"/>
      <w:r>
        <w:t xml:space="preserve"> И.Н., Корниловой О.А.</w:t>
      </w:r>
    </w:p>
    <w:p w:rsidR="00CC1A5B" w:rsidRPr="0013323A" w:rsidRDefault="00CC1A5B" w:rsidP="001C1DCA">
      <w:pPr>
        <w:numPr>
          <w:ilvl w:val="0"/>
          <w:numId w:val="2"/>
        </w:numPr>
        <w:contextualSpacing/>
      </w:pPr>
      <w:r w:rsidRPr="0013323A">
        <w:t>Основная образовательная программа основного общего образования МОУ «</w:t>
      </w:r>
      <w:proofErr w:type="spellStart"/>
      <w:r w:rsidRPr="0013323A">
        <w:t>Ухотская</w:t>
      </w:r>
      <w:proofErr w:type="spellEnd"/>
      <w:r w:rsidRPr="0013323A">
        <w:t xml:space="preserve"> СШ»</w:t>
      </w:r>
    </w:p>
    <w:p w:rsidR="00CC1A5B" w:rsidRPr="0013323A" w:rsidRDefault="00CC1A5B" w:rsidP="001C1DCA">
      <w:pPr>
        <w:numPr>
          <w:ilvl w:val="0"/>
          <w:numId w:val="2"/>
        </w:numPr>
        <w:contextualSpacing/>
        <w:jc w:val="both"/>
      </w:pPr>
      <w:r w:rsidRPr="0013323A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AF7DE3" w:rsidRDefault="00CC1A5B" w:rsidP="001C1DCA">
      <w:pPr>
        <w:ind w:left="-5" w:right="57"/>
        <w:contextualSpacing/>
      </w:pPr>
      <w:r w:rsidRPr="0013323A">
        <w:t xml:space="preserve">         Согласно учебному плану учреждения на реализацию пр</w:t>
      </w:r>
      <w:r>
        <w:t>ограммы в 6</w:t>
      </w:r>
      <w:r>
        <w:t xml:space="preserve"> классе отводится </w:t>
      </w:r>
      <w:r w:rsidR="001C1DCA">
        <w:t xml:space="preserve">1 час в неделю, 34 </w:t>
      </w:r>
      <w:r w:rsidRPr="0013323A">
        <w:t xml:space="preserve">часа в год. </w:t>
      </w:r>
    </w:p>
    <w:p w:rsidR="00CC1A5B" w:rsidRPr="006E14BE" w:rsidRDefault="00CC1A5B" w:rsidP="001C1DCA">
      <w:pPr>
        <w:shd w:val="clear" w:color="auto" w:fill="FFFFFF"/>
        <w:spacing w:after="100" w:afterAutospacing="1"/>
        <w:contextualSpacing/>
      </w:pPr>
      <w:r>
        <w:rPr>
          <w:b/>
          <w:bCs/>
        </w:rPr>
        <w:t>Цели и з</w:t>
      </w:r>
      <w:r w:rsidRPr="006E14BE">
        <w:rPr>
          <w:b/>
          <w:bCs/>
        </w:rPr>
        <w:t>адачи программы:</w:t>
      </w:r>
    </w:p>
    <w:p w:rsidR="00CC1A5B" w:rsidRPr="006E14BE" w:rsidRDefault="00CC1A5B" w:rsidP="001C1DCA">
      <w:pPr>
        <w:shd w:val="clear" w:color="auto" w:fill="FFFFFF"/>
        <w:spacing w:after="100" w:afterAutospacing="1"/>
        <w:contextualSpacing/>
      </w:pPr>
      <w:r w:rsidRPr="006E14BE">
        <w:t>-  систематизировать знания учащихся об объектах живой природы, которые были получены ими при изучении основ естественнонаучных знаний в начальной школе;</w:t>
      </w:r>
    </w:p>
    <w:p w:rsidR="00CC1A5B" w:rsidRPr="006E14BE" w:rsidRDefault="00CC1A5B" w:rsidP="001C1DCA">
      <w:pPr>
        <w:shd w:val="clear" w:color="auto" w:fill="FFFFFF"/>
        <w:spacing w:after="100" w:afterAutospacing="1"/>
        <w:contextualSpacing/>
      </w:pPr>
      <w:r w:rsidRPr="006E14BE">
        <w:t>- формировать знания о многообразии объектов и явлениях природы, о связи мира живой и неживой природы, об изменениях природной среды под воздействием человека;</w:t>
      </w:r>
    </w:p>
    <w:p w:rsidR="00CC1A5B" w:rsidRPr="006E14BE" w:rsidRDefault="00CC1A5B" w:rsidP="001C1DCA">
      <w:pPr>
        <w:shd w:val="clear" w:color="auto" w:fill="FFFFFF"/>
        <w:spacing w:after="100" w:afterAutospacing="1"/>
        <w:contextualSpacing/>
      </w:pPr>
      <w:r w:rsidRPr="006E14BE">
        <w:t>- формировать начальные естественнонаучные умения проводить наблюдения, опыты и измерения, описывать их результаты, формулировать выводы;</w:t>
      </w:r>
    </w:p>
    <w:p w:rsidR="00CC1A5B" w:rsidRPr="006E14BE" w:rsidRDefault="00CC1A5B" w:rsidP="001C1DCA">
      <w:pPr>
        <w:shd w:val="clear" w:color="auto" w:fill="FFFFFF"/>
        <w:spacing w:after="100" w:afterAutospacing="1"/>
        <w:contextualSpacing/>
      </w:pPr>
      <w:r w:rsidRPr="006E14BE">
        <w:t>- развивать у учащихся устойчивый интерес к изучению природы, интеллектуальные и творческие способности в процессе решения познавательных задач;</w:t>
      </w:r>
    </w:p>
    <w:p w:rsidR="00CC1A5B" w:rsidRPr="006E14BE" w:rsidRDefault="00CC1A5B" w:rsidP="001C1DCA">
      <w:pPr>
        <w:shd w:val="clear" w:color="auto" w:fill="FFFFFF"/>
        <w:spacing w:after="100" w:afterAutospacing="1"/>
        <w:contextualSpacing/>
      </w:pPr>
      <w:r w:rsidRPr="006E14BE">
        <w:t>- воспитывать положительное эмоционально-ценностное отношение к природе, стремление действовать в окружающей среде в соответствии с экологическими нормами поведения, соблюдать здоровый образ жизни.</w:t>
      </w:r>
    </w:p>
    <w:p w:rsidR="00CC1A5B" w:rsidRDefault="00CC1A5B" w:rsidP="001C1DCA">
      <w:pPr>
        <w:shd w:val="clear" w:color="auto" w:fill="FFFFFF"/>
        <w:spacing w:after="100" w:afterAutospacing="1"/>
        <w:contextualSpacing/>
      </w:pPr>
      <w:r w:rsidRPr="006E14BE">
        <w:t>Рабочая программа предусматривает целенаправленное формирование общих биологических и экологических понятий, знакомит учащихся с происхождением человека и его местом в живой природе.  Методы и формы обучения определяются с учетом индивидуальных и возрастных особенностей учащихся.</w:t>
      </w:r>
    </w:p>
    <w:p w:rsidR="001C1DCA" w:rsidRPr="006D1CB2" w:rsidRDefault="001C1DCA" w:rsidP="001C1DCA">
      <w:pPr>
        <w:spacing w:before="100" w:beforeAutospacing="1" w:after="100" w:afterAutospacing="1"/>
        <w:ind w:left="720"/>
        <w:contextualSpacing/>
        <w:jc w:val="center"/>
      </w:pPr>
      <w:r w:rsidRPr="006D1CB2">
        <w:rPr>
          <w:b/>
          <w:bCs/>
        </w:rPr>
        <w:t>Планируемые результаты.</w:t>
      </w:r>
    </w:p>
    <w:p w:rsidR="001C1DCA" w:rsidRPr="006D1CB2" w:rsidRDefault="001C1DCA" w:rsidP="001C1DCA">
      <w:pPr>
        <w:spacing w:before="100" w:beforeAutospacing="1" w:after="100" w:afterAutospacing="1"/>
        <w:ind w:firstLine="708"/>
        <w:contextualSpacing/>
      </w:pPr>
      <w:r w:rsidRPr="006D1CB2">
        <w:t xml:space="preserve"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6D1CB2">
        <w:t>метапредметные</w:t>
      </w:r>
      <w:proofErr w:type="spellEnd"/>
      <w:r w:rsidRPr="006D1CB2">
        <w:t xml:space="preserve"> и предметные результаты освоения предмета.</w:t>
      </w:r>
    </w:p>
    <w:p w:rsidR="001C1DCA" w:rsidRPr="006D1CB2" w:rsidRDefault="001C1DCA" w:rsidP="001C1DCA">
      <w:pPr>
        <w:spacing w:before="100" w:beforeAutospacing="1" w:after="100" w:afterAutospacing="1"/>
        <w:ind w:firstLine="708"/>
        <w:contextualSpacing/>
      </w:pPr>
      <w:r w:rsidRPr="006D1CB2">
        <w:t xml:space="preserve">Изучение биологии в основной школе даёт возможность достичь следующих </w:t>
      </w:r>
      <w:r w:rsidRPr="006D1CB2">
        <w:rPr>
          <w:b/>
        </w:rPr>
        <w:t>личностных</w:t>
      </w:r>
      <w:r w:rsidRPr="006D1CB2">
        <w:t xml:space="preserve"> результатов: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 xml:space="preserve">• формирование ответственного отношения к учению, </w:t>
      </w:r>
      <w:proofErr w:type="gramStart"/>
      <w:r w:rsidRPr="006D1CB2">
        <w:t>готовности и способности</w:t>
      </w:r>
      <w:proofErr w:type="gramEnd"/>
      <w:r w:rsidRPr="006D1CB2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lastRenderedPageBreak/>
        <w:t>• знание основных принципов и правил отношения к живой природе, основ здорового образа жизни и здоровье- сберегающих технологий;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 xml:space="preserve">• </w:t>
      </w:r>
      <w:proofErr w:type="spellStart"/>
      <w:r w:rsidRPr="006D1CB2">
        <w:t>сформированность</w:t>
      </w:r>
      <w:proofErr w:type="spellEnd"/>
      <w:r w:rsidRPr="006D1CB2"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 xml:space="preserve">• освоение социальных норм и правил поведения, ролей и форм социальной жизни в группах и </w:t>
      </w:r>
      <w:proofErr w:type="gramStart"/>
      <w:r w:rsidRPr="006D1CB2">
        <w:t>со обществах</w:t>
      </w:r>
      <w:proofErr w:type="gramEnd"/>
      <w:r w:rsidRPr="006D1CB2">
        <w:t>, включая взрослые и социальные сообщества; участие в школьной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 ступкам;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 xml:space="preserve">• осознание значения семьи в жизни человека и общества; принятие ценности семейной жизни; уважительное и заботливое отношение к </w:t>
      </w:r>
      <w:proofErr w:type="spellStart"/>
      <w:r w:rsidRPr="006D1CB2">
        <w:t>чле</w:t>
      </w:r>
      <w:proofErr w:type="spellEnd"/>
      <w:r w:rsidRPr="006D1CB2">
        <w:t xml:space="preserve"> нам своей семьи;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proofErr w:type="spellStart"/>
      <w:r w:rsidRPr="006D1CB2">
        <w:rPr>
          <w:b/>
          <w:bCs/>
        </w:rPr>
        <w:t>Метапредметными</w:t>
      </w:r>
      <w:proofErr w:type="spellEnd"/>
      <w:r w:rsidRPr="006D1CB2">
        <w:rPr>
          <w:b/>
          <w:bCs/>
        </w:rPr>
        <w:t xml:space="preserve"> результатами освоения основной образовательной программы основного общего образования являются: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овладение составляющими исследовательской и проект 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умение работать с разными источниками биологической информации: находить биологическую информацию в различных источниках (тексте учебника научно- популярной литературе, биологических словарях и справочниках</w:t>
      </w:r>
      <w:proofErr w:type="gramStart"/>
      <w:r w:rsidRPr="006D1CB2">
        <w:t>) ,</w:t>
      </w:r>
      <w:proofErr w:type="gramEnd"/>
      <w:r w:rsidRPr="006D1CB2">
        <w:t xml:space="preserve"> анализировать и оценивать информацию;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lastRenderedPageBreak/>
        <w:t>• способность выбирать целевые и смысловые установки в своих действиях и по ступках по отношению к живой природе, здоровью своему и окружающих;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формирование и развитие компетентности в области использования, информационно-коммуникационных технологий (ИКТ-компетенции).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rPr>
          <w:b/>
          <w:bCs/>
        </w:rPr>
        <w:t>Предметными результатами освоения биологии в основной школе являются: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 xml:space="preserve">•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6D1CB2">
        <w:t>экосистемной</w:t>
      </w:r>
      <w:proofErr w:type="spellEnd"/>
      <w:r w:rsidRPr="006D1CB2">
        <w:t xml:space="preserve"> организации жизни, о взаимосвязи живого и неживого в би</w:t>
      </w:r>
      <w:r>
        <w:t>осфере, о наследственности и из</w:t>
      </w:r>
      <w:r w:rsidRPr="006D1CB2">
        <w:t>менчивости; овладение понятийным аппаратом биологии;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1C1DCA" w:rsidRPr="006D1CB2" w:rsidRDefault="001C1DCA" w:rsidP="001C1DCA">
      <w:pPr>
        <w:spacing w:before="100" w:beforeAutospacing="1" w:after="100" w:afterAutospacing="1"/>
        <w:contextualSpacing/>
      </w:pPr>
      <w:r w:rsidRPr="006D1CB2">
        <w:t>• 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1C1DCA" w:rsidRDefault="001C1DCA" w:rsidP="001C1DCA">
      <w:pPr>
        <w:spacing w:before="100" w:beforeAutospacing="1" w:after="100" w:afterAutospacing="1"/>
        <w:contextualSpacing/>
      </w:pPr>
      <w:r w:rsidRPr="006D1CB2">
        <w:t>•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1C1DCA" w:rsidRPr="001C1DCA" w:rsidRDefault="001C1DCA" w:rsidP="001C1DCA">
      <w:pPr>
        <w:spacing w:before="100" w:beforeAutospacing="1" w:after="100" w:afterAutospacing="1"/>
        <w:contextualSpacing/>
      </w:pPr>
      <w:r w:rsidRPr="006D1CB2">
        <w:rPr>
          <w:b/>
          <w:bCs/>
          <w:color w:val="000000"/>
        </w:rPr>
        <w:t>Предметными результатами</w:t>
      </w:r>
      <w:r w:rsidRPr="006D1CB2">
        <w:rPr>
          <w:rStyle w:val="apple-converted-space"/>
          <w:b/>
          <w:bCs/>
          <w:color w:val="000000"/>
        </w:rPr>
        <w:t> </w:t>
      </w:r>
      <w:r w:rsidRPr="006D1CB2">
        <w:rPr>
          <w:color w:val="000000"/>
        </w:rPr>
        <w:t>освоения биологии в 6 классе являются:</w:t>
      </w:r>
    </w:p>
    <w:p w:rsidR="001C1DCA" w:rsidRPr="006D1CB2" w:rsidRDefault="001C1DCA" w:rsidP="001C1DCA">
      <w:pPr>
        <w:pStyle w:val="a4"/>
        <w:numPr>
          <w:ilvl w:val="0"/>
          <w:numId w:val="4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В познавательной (интеллектуальной) сфере.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>выделение существенных признаков биологических объектов</w:t>
      </w:r>
      <w:r w:rsidRPr="006D1CB2">
        <w:rPr>
          <w:rStyle w:val="apple-converted-space"/>
          <w:i/>
          <w:iCs/>
          <w:color w:val="000000"/>
          <w:u w:val="single"/>
        </w:rPr>
        <w:t> </w:t>
      </w:r>
      <w:r w:rsidRPr="006D1CB2">
        <w:rPr>
          <w:color w:val="000000"/>
        </w:rPr>
        <w:t>(отличительных признаков живых организмов; клеток и организмов растений и животных, грибов и бактерий; видов, экосистем; биосферы) и процессов (обмен веществ и превращение энергии, питание и дыхание, выделение, транспорт веществ, рост и развитие, размножение и регуляция жизнедеятельности организма; круговорот веществ и превращение энергии в экосистемах);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>приведение доказательств (аргументация)</w:t>
      </w:r>
      <w:r w:rsidRPr="006D1CB2">
        <w:rPr>
          <w:color w:val="000000"/>
        </w:rPr>
        <w:t xml:space="preserve"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</w:t>
      </w:r>
      <w:r w:rsidRPr="006D1CB2">
        <w:rPr>
          <w:color w:val="000000"/>
        </w:rPr>
        <w:lastRenderedPageBreak/>
        <w:t>заболеваний, вызываемых растениями, животными, бактериями, грибами и вирусами;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>классификация</w:t>
      </w:r>
      <w:r w:rsidRPr="006D1CB2">
        <w:rPr>
          <w:rStyle w:val="apple-converted-space"/>
          <w:color w:val="000000"/>
        </w:rPr>
        <w:t> </w:t>
      </w:r>
      <w:r w:rsidRPr="006D1CB2">
        <w:rPr>
          <w:color w:val="000000"/>
        </w:rPr>
        <w:t>— определение принадлежности биологических объектов к определенной систематической группе;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>объяснение роли биологии в практической деятельности людей;</w:t>
      </w:r>
      <w:r w:rsidRPr="006D1CB2">
        <w:rPr>
          <w:rStyle w:val="apple-converted-space"/>
          <w:i/>
          <w:iCs/>
          <w:color w:val="000000"/>
          <w:u w:val="single"/>
        </w:rPr>
        <w:t> </w:t>
      </w:r>
      <w:r w:rsidRPr="006D1CB2">
        <w:rPr>
          <w:color w:val="000000"/>
        </w:rPr>
        <w:t>места и роли человека в природе; роли различных организмов в жизни человека; значения биологического разнообразия для сохранения биосферы;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>различение на таблицах частей и органоидов клетки, органов и систем органов человека;</w:t>
      </w:r>
      <w:r w:rsidRPr="006D1CB2">
        <w:rPr>
          <w:rStyle w:val="apple-converted-space"/>
          <w:color w:val="000000"/>
        </w:rPr>
        <w:t> </w:t>
      </w:r>
      <w:r w:rsidRPr="006D1CB2">
        <w:rPr>
          <w:color w:val="000000"/>
        </w:rPr>
        <w:t>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>сравнение биологических объектов и процессов,</w:t>
      </w:r>
      <w:r w:rsidRPr="006D1CB2">
        <w:rPr>
          <w:rStyle w:val="apple-converted-space"/>
          <w:i/>
          <w:iCs/>
          <w:color w:val="000000"/>
          <w:u w:val="single"/>
        </w:rPr>
        <w:t> </w:t>
      </w:r>
      <w:r w:rsidRPr="006D1CB2">
        <w:rPr>
          <w:color w:val="000000"/>
        </w:rPr>
        <w:t>умение делать выводы и умозаключения на основе сравнения;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 xml:space="preserve">выявление изменчивости организмов; приспособлений организмов к среде </w:t>
      </w:r>
      <w:proofErr w:type="spellStart"/>
      <w:proofErr w:type="gramStart"/>
      <w:r w:rsidRPr="006D1CB2">
        <w:rPr>
          <w:i/>
          <w:iCs/>
          <w:color w:val="000000"/>
          <w:u w:val="single"/>
        </w:rPr>
        <w:t>обитания;</w:t>
      </w:r>
      <w:r w:rsidRPr="006D1CB2">
        <w:rPr>
          <w:color w:val="000000"/>
        </w:rPr>
        <w:t>типов</w:t>
      </w:r>
      <w:proofErr w:type="spellEnd"/>
      <w:proofErr w:type="gramEnd"/>
      <w:r w:rsidRPr="006D1CB2">
        <w:rPr>
          <w:color w:val="000000"/>
        </w:rPr>
        <w:t xml:space="preserve">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1C1DCA" w:rsidRPr="006D1CB2" w:rsidRDefault="001C1DCA" w:rsidP="001C1DCA">
      <w:pPr>
        <w:pStyle w:val="a4"/>
        <w:numPr>
          <w:ilvl w:val="0"/>
          <w:numId w:val="5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  <w:u w:val="single"/>
        </w:rPr>
        <w:t>овладение методами биологической науки:</w:t>
      </w:r>
      <w:r w:rsidRPr="006D1CB2">
        <w:rPr>
          <w:rStyle w:val="apple-converted-space"/>
          <w:i/>
          <w:iCs/>
          <w:color w:val="000000"/>
          <w:u w:val="single"/>
        </w:rPr>
        <w:t> </w:t>
      </w:r>
      <w:r w:rsidRPr="006D1CB2">
        <w:rPr>
          <w:color w:val="000000"/>
        </w:rPr>
        <w:t>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1C1DCA" w:rsidRPr="006D1CB2" w:rsidRDefault="001C1DCA" w:rsidP="001C1DCA">
      <w:pPr>
        <w:pStyle w:val="a4"/>
        <w:numPr>
          <w:ilvl w:val="0"/>
          <w:numId w:val="6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В ценностно-ориентационной сфере.</w:t>
      </w:r>
    </w:p>
    <w:p w:rsidR="001C1DCA" w:rsidRPr="006D1CB2" w:rsidRDefault="001C1DCA" w:rsidP="001C1DCA">
      <w:pPr>
        <w:pStyle w:val="a4"/>
        <w:numPr>
          <w:ilvl w:val="0"/>
          <w:numId w:val="7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знание основных правил поведения в природе и основ здорового образа жизни;</w:t>
      </w:r>
    </w:p>
    <w:p w:rsidR="001C1DCA" w:rsidRPr="006D1CB2" w:rsidRDefault="001C1DCA" w:rsidP="001C1DCA">
      <w:pPr>
        <w:pStyle w:val="a4"/>
        <w:numPr>
          <w:ilvl w:val="0"/>
          <w:numId w:val="7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1C1DCA" w:rsidRPr="006D1CB2" w:rsidRDefault="001C1DCA" w:rsidP="001C1DCA">
      <w:pPr>
        <w:pStyle w:val="a4"/>
        <w:numPr>
          <w:ilvl w:val="0"/>
          <w:numId w:val="8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В сфере трудовой деятельности.</w:t>
      </w:r>
    </w:p>
    <w:p w:rsidR="001C1DCA" w:rsidRPr="006D1CB2" w:rsidRDefault="001C1DCA" w:rsidP="001C1DCA">
      <w:pPr>
        <w:pStyle w:val="a4"/>
        <w:numPr>
          <w:ilvl w:val="0"/>
          <w:numId w:val="9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знание и соблюдение правил работы в кабинете биологии;</w:t>
      </w:r>
    </w:p>
    <w:p w:rsidR="001C1DCA" w:rsidRPr="006D1CB2" w:rsidRDefault="001C1DCA" w:rsidP="001C1DCA">
      <w:pPr>
        <w:pStyle w:val="a4"/>
        <w:numPr>
          <w:ilvl w:val="0"/>
          <w:numId w:val="9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соблюдение правил работы с биологическими приборами и инструментами (</w:t>
      </w:r>
      <w:proofErr w:type="spellStart"/>
      <w:r w:rsidRPr="006D1CB2">
        <w:rPr>
          <w:color w:val="000000"/>
        </w:rPr>
        <w:t>препаровальные</w:t>
      </w:r>
      <w:proofErr w:type="spellEnd"/>
      <w:r w:rsidRPr="006D1CB2">
        <w:rPr>
          <w:color w:val="000000"/>
        </w:rPr>
        <w:t xml:space="preserve"> иглы, скальпели, лупы, микроскопы).</w:t>
      </w:r>
    </w:p>
    <w:p w:rsidR="001C1DCA" w:rsidRPr="006D1CB2" w:rsidRDefault="001C1DCA" w:rsidP="001C1DCA">
      <w:pPr>
        <w:pStyle w:val="a4"/>
        <w:numPr>
          <w:ilvl w:val="0"/>
          <w:numId w:val="10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В сфере физической деятельности.</w:t>
      </w:r>
    </w:p>
    <w:p w:rsidR="001C1DCA" w:rsidRPr="006D1CB2" w:rsidRDefault="001C1DCA" w:rsidP="001C1DCA">
      <w:pPr>
        <w:pStyle w:val="a4"/>
        <w:numPr>
          <w:ilvl w:val="0"/>
          <w:numId w:val="11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</w:rPr>
        <w:t>освоение приемов оказания первой помощи</w:t>
      </w:r>
      <w:r w:rsidRPr="006D1CB2">
        <w:rPr>
          <w:rStyle w:val="apple-converted-space"/>
          <w:i/>
          <w:iCs/>
          <w:color w:val="000000"/>
        </w:rPr>
        <w:t> </w:t>
      </w:r>
      <w:r w:rsidRPr="006D1CB2">
        <w:rPr>
          <w:color w:val="000000"/>
        </w:rPr>
        <w:t>при отравлении ядовитыми грибами, растениями, укусах животных, простудных заболеваниях, ожогах, обморожениях, травмах, спасении утопающего;</w:t>
      </w:r>
    </w:p>
    <w:p w:rsidR="001C1DCA" w:rsidRPr="006D1CB2" w:rsidRDefault="001C1DCA" w:rsidP="001C1DCA">
      <w:pPr>
        <w:pStyle w:val="a4"/>
        <w:numPr>
          <w:ilvl w:val="0"/>
          <w:numId w:val="11"/>
        </w:numPr>
        <w:contextualSpacing/>
        <w:rPr>
          <w:rFonts w:ascii="Tahoma" w:hAnsi="Tahoma" w:cs="Tahoma"/>
          <w:color w:val="000000"/>
        </w:rPr>
      </w:pPr>
      <w:r w:rsidRPr="006D1CB2">
        <w:rPr>
          <w:i/>
          <w:iCs/>
          <w:color w:val="000000"/>
        </w:rPr>
        <w:t>рациональной организации труда и отдыха</w:t>
      </w:r>
      <w:r w:rsidRPr="006D1CB2">
        <w:rPr>
          <w:color w:val="000000"/>
        </w:rPr>
        <w:t>, выращивания и размножения культурных растений и домашних животных, ухода за ними;</w:t>
      </w:r>
    </w:p>
    <w:p w:rsidR="001C1DCA" w:rsidRPr="006D1CB2" w:rsidRDefault="001C1DCA" w:rsidP="001C1DCA">
      <w:pPr>
        <w:pStyle w:val="a4"/>
        <w:numPr>
          <w:ilvl w:val="0"/>
          <w:numId w:val="11"/>
        </w:numPr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проведения</w:t>
      </w:r>
      <w:r w:rsidRPr="006D1CB2">
        <w:rPr>
          <w:rStyle w:val="apple-converted-space"/>
          <w:color w:val="000000"/>
        </w:rPr>
        <w:t> </w:t>
      </w:r>
      <w:r w:rsidRPr="006D1CB2">
        <w:rPr>
          <w:i/>
          <w:iCs/>
          <w:color w:val="000000"/>
        </w:rPr>
        <w:t>наблюдений за состоянием собственного организма</w:t>
      </w:r>
      <w:r w:rsidRPr="006D1CB2">
        <w:rPr>
          <w:color w:val="000000"/>
        </w:rPr>
        <w:t>.</w:t>
      </w:r>
    </w:p>
    <w:p w:rsidR="001C1DCA" w:rsidRPr="001C1DCA" w:rsidRDefault="001C1DCA" w:rsidP="001C1DCA">
      <w:pPr>
        <w:pStyle w:val="a4"/>
        <w:contextualSpacing/>
        <w:rPr>
          <w:rFonts w:ascii="Tahoma" w:hAnsi="Tahoma" w:cs="Tahoma"/>
          <w:color w:val="000000"/>
        </w:rPr>
      </w:pPr>
      <w:r w:rsidRPr="006D1CB2">
        <w:rPr>
          <w:color w:val="000000"/>
        </w:rPr>
        <w:t>5. В эстетической сфере.</w:t>
      </w:r>
      <w:r w:rsidRPr="006D1CB2">
        <w:rPr>
          <w:rStyle w:val="apple-converted-space"/>
          <w:color w:val="000000"/>
        </w:rPr>
        <w:t> </w:t>
      </w:r>
      <w:r w:rsidRPr="006D1CB2">
        <w:rPr>
          <w:color w:val="000000"/>
        </w:rPr>
        <w:t>Овладение умением оценивать с эстетической точки зрения объекты живой природы.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proofErr w:type="spellStart"/>
      <w:r>
        <w:rPr>
          <w:b/>
          <w:color w:val="000000"/>
        </w:rPr>
        <w:t>Метапредметными</w:t>
      </w:r>
      <w:proofErr w:type="spellEnd"/>
      <w:r>
        <w:rPr>
          <w:b/>
          <w:color w:val="000000"/>
        </w:rPr>
        <w:t xml:space="preserve"> результатами</w:t>
      </w:r>
      <w:r>
        <w:rPr>
          <w:color w:val="000000"/>
        </w:rPr>
        <w:t xml:space="preserve"> является формирование универсальных учебных действий (УУД).</w:t>
      </w:r>
    </w:p>
    <w:p w:rsidR="001C1DCA" w:rsidRDefault="001C1DCA" w:rsidP="001C1DCA">
      <w:pPr>
        <w:spacing w:before="100" w:beforeAutospacing="1" w:after="100" w:afterAutospacing="1"/>
        <w:ind w:left="720"/>
        <w:contextualSpacing/>
        <w:rPr>
          <w:color w:val="000000"/>
        </w:rPr>
      </w:pPr>
      <w:r>
        <w:rPr>
          <w:color w:val="000000"/>
        </w:rPr>
        <w:t>При реализации данной образовательной программы предусмотрены следующие способы формирования универсальных учебных действий:</w:t>
      </w:r>
    </w:p>
    <w:p w:rsidR="001C1DCA" w:rsidRDefault="001C1DCA" w:rsidP="001C1DCA">
      <w:pPr>
        <w:spacing w:before="100" w:beforeAutospacing="1" w:after="100" w:afterAutospacing="1"/>
        <w:ind w:left="720"/>
        <w:contextualSpacing/>
        <w:rPr>
          <w:rFonts w:ascii="Tahoma" w:hAnsi="Tahoma" w:cs="Tahoma"/>
          <w:color w:val="000000"/>
        </w:rPr>
      </w:pPr>
      <w:r>
        <w:rPr>
          <w:i/>
          <w:iCs/>
          <w:color w:val="000000"/>
        </w:rPr>
        <w:t>Личностные УУД</w:t>
      </w:r>
      <w:r>
        <w:rPr>
          <w:color w:val="000000"/>
        </w:rPr>
        <w:t> – определение учащимися своего места в мировом сообществе, выбор ценностных ориентиров на основе изучения биологических особенностей окружающего мира.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i/>
          <w:iCs/>
          <w:color w:val="000000"/>
        </w:rPr>
        <w:t>Регулятивные УУД</w:t>
      </w:r>
      <w:r>
        <w:rPr>
          <w:color w:val="000000"/>
        </w:rPr>
        <w:t xml:space="preserve"> – обеспечение организации учебной деятельности путем самостоятельной постановки целей и задач урока, планирования учебных действий и их результата, самоконтроль, коррекция и оценка. 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Определять цель учебной деятельности, выбирать тему проекта.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lastRenderedPageBreak/>
        <w:t>•Составлять (индивидуально или в группе) план решения проблемы (выполнения проекта).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 Работая по плану, сверять свои действия с целью и, при необходимости, исправлять ошибки самостоятельно.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диалоге с учителем совершенствовать самостоятельно выработанные критерии оценки.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•Анализировать, сравнивать, классифицировать и обобщать факты и явления. Выявлять причины и следствия простых явлений.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• Осуществлять сравнение, </w:t>
      </w:r>
      <w:proofErr w:type="spellStart"/>
      <w:r>
        <w:rPr>
          <w:color w:val="000000"/>
        </w:rPr>
        <w:t>сериацию</w:t>
      </w:r>
      <w:proofErr w:type="spellEnd"/>
      <w:r>
        <w:rPr>
          <w:color w:val="000000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 Строить логическое рассуждение, включающее установление причинно-следственных связей.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 Создавать схематические модели с выделением существенных характеристик объекта.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 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 Вычитывать все уровни текстовой информации.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• Уметь определять возможные источники необходимых сведений, производить поиск информации, анализировать и оценивать ее достоверность. 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i/>
          <w:iCs/>
          <w:color w:val="000000"/>
        </w:rPr>
        <w:t>Познавательные УУД</w:t>
      </w:r>
      <w:r>
        <w:rPr>
          <w:color w:val="000000"/>
        </w:rPr>
        <w:t> – применение методов информационного поиска, в том числе и с помощью компьютерных технологий; развитие навыков моделирования, умения структурировать полученные знания, осознанно и произвольно строить речевое высказывание в устной и письменной форме; развитие навыков выбора наиболее эффективных способов решения задач в зависимости от конкретных условий; развитие умений извлекать необходимую информацию из прослушанных текстов различных жанров; развитие навыков адекватно, подробно, сжато, выборочно передавать содержание текста; овладение навыками анализа и синтеза на основе изучения биологических объектов и процессов; установления причинно-следственных связей; построение логической цепи рассуждений; выдвижение доказательств и гипотез; развитие навыков формулирования проблемы и самостоятельного создания способов решения проблем творческого и поискового характера.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i/>
          <w:iCs/>
          <w:color w:val="000000"/>
        </w:rPr>
        <w:t>Коммуникативные УУД</w:t>
      </w:r>
      <w:r>
        <w:rPr>
          <w:color w:val="000000"/>
        </w:rPr>
        <w:t> – развитие социальной компетенции учащихся, умений слушать и вступать в диалог; развитие навыков участия в коллективном обсуждении проблем; интеграции в группе сверстников; развитие навыков продуктивного взаимодействия, сотрудничества со сверстниками и взрослыми; формирование умений разрешать конфликты, корректировать и оценивать действия партнера в процессе обучения биологии.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Развитие системы универсальных учебных действий в составе личностных, регулятивных, познавательных и коммуникативных действий осуществляется в рамках нормативно-возрастного развития личностной и познавательной сфер ребенка. Процесс обучения биологии задаёт содержание и характеристику учебной деятельности ребенка и тем самым определяет зону ближайшего развития универсальных учебных действий в последующих курсах биологии.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Нумерация лабораторных работ (в связи со спецификой курса) дана в соответствии с их расположением в перечне лабораторных и практических работ, представленном в Примерной программе и в учебнике. Все лабораторные и практические </w:t>
      </w:r>
      <w:r>
        <w:rPr>
          <w:color w:val="000000"/>
        </w:rPr>
        <w:lastRenderedPageBreak/>
        <w:t>работы являются этапами комбинированных уроков и могут оцениваться по усмотрению учителя. В 6 классе 12 лабораторных, практических работ и экскурсий.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Особое внимание уделяется познавательной активности учащихся, их </w:t>
      </w:r>
      <w:proofErr w:type="spellStart"/>
      <w:r>
        <w:rPr>
          <w:color w:val="000000"/>
        </w:rPr>
        <w:t>мотивированности</w:t>
      </w:r>
      <w:proofErr w:type="spellEnd"/>
      <w:r>
        <w:rPr>
          <w:color w:val="000000"/>
        </w:rPr>
        <w:t xml:space="preserve"> к самостоятельной учебной работе. В связи с этим при организации учебно-познавательной деятельности предполагается работа с тетрадью с печатной основой (на усмотрение учителя). </w:t>
      </w:r>
    </w:p>
    <w:p w:rsidR="001C1DCA" w:rsidRDefault="001C1DCA" w:rsidP="001C1DCA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В тетрадь включены вопросы и задания, в том числе в форме лабораторных работ, познавательных задач, таблиц, схем, немых рисунков. Работа с немыми рисунками позволит диагностировать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умения узнавать (распознавать) биологические объекты, а также их органы и другие структурные компоненты. Эти задания выполняются по ходу урока. Познавательные задачи, требующие от ученика размышлений или отработки навыков сравнения, сопоставления, выполняются в качестве домашнего задания.</w:t>
      </w:r>
    </w:p>
    <w:p w:rsidR="001C1DCA" w:rsidRDefault="001C1DCA" w:rsidP="001C1DCA">
      <w:pPr>
        <w:spacing w:before="100" w:beforeAutospacing="1" w:after="100" w:afterAutospacing="1"/>
        <w:ind w:left="720"/>
        <w:contextualSpacing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Содержание программы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  <w:jc w:val="center"/>
      </w:pPr>
      <w:r w:rsidRPr="00F068C8">
        <w:rPr>
          <w:b/>
          <w:bCs/>
        </w:rPr>
        <w:t>Тема 1. Наука о растениях - ботаника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Царство Растения. Внешнее строение и общая характеристика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Царства живой природы. Внешнее строение, органы растения. Вегетативные и генеративные органы. Места обитания растений. История использования и изучения растений. Семенные и споровые растения. Наука о растениях – ботаника.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Многообразие жизненных форм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Представление о жизненных формах растений, примеры. Связь жизненных форм растений со средой их обитания. Характеристика отличительных свойств наиболее крупных категорий жизненных форм растений: деревьев, кустарников, кустарничков, полукустарников, трав.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Клеточное строение растений. Свойства растительной клетки</w:t>
      </w:r>
      <w:r w:rsidRPr="00F068C8">
        <w:t>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Клетка как основная структурная единица растения. Строение растительной клетки: клеточная стенка, ядро, цитоплазма, вакуоли, пластиды. Жизнедеятельность клетки. Деление клетки. Клетка как живая система. Особенности растительной клетки.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Ткани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Понятие о ткани растений. Виды тканей: основная, покровная, проводящая, механическая. Причины появления тканей. Растение как целостный живой организм, состоящий из клеток и тканей.</w:t>
      </w:r>
    </w:p>
    <w:p w:rsidR="001C1DCA" w:rsidRPr="001C1DCA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Обобщение и систематизация знаний по материалам темы «Наука о растениях - ботаника».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  <w:jc w:val="center"/>
      </w:pPr>
      <w:r w:rsidRPr="00F068C8">
        <w:rPr>
          <w:b/>
          <w:bCs/>
        </w:rPr>
        <w:t>Тема 2. Органы растений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Семя, его строение и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Семя как орган размножения растений. Строение семени: кожура, зародыш, эндосперм, семядоли. Строение зародыша растения. Двудольные и однодольные растения. Прорастание семян. Проросток, особенности его строения. Значение семян в природе и жизни человека.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Условия прорастания семян</w:t>
      </w:r>
      <w:r w:rsidRPr="00F068C8">
        <w:t>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Значение воды и воздуха для прорастания семян. Запасные питательные вещества семени. Температурные условия прорастания семян. Роль света. Сроки посева семян.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Корень, его строение и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Типы корневых систем растений. Строение корня - зоны корня: конус нарастания, всасывания, проведения, деления, роста. Рост корня, геотропизм. Видоизменения корней. Значение корней в природе.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Побег, его строение и развитие.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lastRenderedPageBreak/>
        <w:t xml:space="preserve">Побег как сложная система. Строение побега. Строение почек. Вегетативная, цветочная (генеративная) почки. Развитие и рост побегов из почек. Прищипка и </w:t>
      </w:r>
      <w:proofErr w:type="spellStart"/>
      <w:r w:rsidRPr="00F068C8">
        <w:t>пасынкование</w:t>
      </w:r>
      <w:proofErr w:type="spellEnd"/>
      <w:r w:rsidRPr="00F068C8">
        <w:t>. Спящие почки.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Лист, его строение и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Внешнее строение листа. Внутреннее строение листа. Типы жилкования листьев. Строение и функции устьиц. Значение листа для растения: фотосинтез, испарение, газообмен. Листопад, его роль в жизни растения. Видоизменения листьев.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Стебель, его строение и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Внешнее строение стебля. Типы стеблей. Внутреннее строение стебля. Функции стебля. Видоизменения стебля у надземных и подземных побегов.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Цветок, его строение и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 xml:space="preserve">Цветок как видоизменённый укороченный побег, развивающийся из генеративной почки. Строение цветка. Роль цветка в жизни растения. Значение пестика и тычинок в цветке. Соцветия, их разнообразие. Цветение и опыление растений. Опыление как условие оплодотворения. Типы опыления (перекрёстное и самоопыление). Переносчики пыльцы. </w:t>
      </w:r>
      <w:proofErr w:type="spellStart"/>
      <w:r w:rsidRPr="00F068C8">
        <w:t>Ветроопыление</w:t>
      </w:r>
      <w:proofErr w:type="spellEnd"/>
      <w:r w:rsidRPr="00F068C8">
        <w:t>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Плод. Разнообразие и значение плодов.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Строение плода. Разнообразие плодов. Цветковые (покрытосеменные) растения. Распространение плодов и семян. Значение плодов в природе и жизни человека.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Обобщение и систематизация знаний по материалам темы «Органы растений».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  <w:i/>
          <w:iCs/>
        </w:rPr>
        <w:t>Лабораторная работа №1</w:t>
      </w:r>
      <w:r w:rsidRPr="00BE0896">
        <w:t> </w:t>
      </w:r>
      <w:r w:rsidRPr="00F068C8">
        <w:t>«Строение семени фасоли».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  <w:i/>
          <w:iCs/>
        </w:rPr>
        <w:t>Лабораторная работа №2</w:t>
      </w:r>
      <w:r w:rsidRPr="00BE0896">
        <w:t> </w:t>
      </w:r>
      <w:r w:rsidRPr="00F068C8">
        <w:t>«Строение корня проростка».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  <w:i/>
          <w:iCs/>
        </w:rPr>
        <w:t>Лабораторная работа №3</w:t>
      </w:r>
      <w:r w:rsidRPr="00BE0896">
        <w:t> </w:t>
      </w:r>
      <w:r w:rsidRPr="00F068C8">
        <w:t>«Строение вегетативных и генеративных почек».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  <w:i/>
          <w:iCs/>
        </w:rPr>
        <w:t>Лабораторная работа №4</w:t>
      </w:r>
      <w:r w:rsidRPr="00BE0896">
        <w:t> </w:t>
      </w:r>
      <w:r w:rsidRPr="00F068C8">
        <w:t>«Внешнее строение корневища, клубня, луковицы».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  <w:jc w:val="center"/>
      </w:pPr>
      <w:r w:rsidRPr="00F068C8">
        <w:rPr>
          <w:b/>
          <w:bCs/>
        </w:rPr>
        <w:t>Тема 3. Основные процессы жизнедеятельности растений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Минеральное питание растений и значение воды.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Вода как необходимое условие минерального (почвенного) питания. Извлечение растением из почвы растворённых в воде минеральных солей. Функция корневых волосков. Перемещение воды и минеральных веществ по растению. Значение минерального (почвенного) питания. Типы удобрений и их роль в жизни растения. Экологические группы растений по отношению к воде.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Воздушное питание растений – фотосинтез.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Условия образования органических веществ в растении. Зелёные растения – автотрофы. Гетеротрофы как потребители готовых органических веществ. Значение фотосинтеза в природе.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Дыхание и обмен веществ у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Роль дыхания в жизни растений. Сравнительная характеристика процессов дыхания и фотосинтеза. Обмен веществ в организме как важнейший признак жизни. Взаимосвязь процессов дыхания и фотосинтеза.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Размножение и оплодотворение у 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Размножение как необходимое свойство жизни. Типы размножения: бесполое и половое. Бесполое размножение — вегетативное и размножение спорами. Главная особенность полового размножения. Особенности оплодотворения у цветковых растений. Двойное оплодотворение. Достижения отечественного учёного С.Г. Навашина.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Вегетативное размножение растений и его использование человеком.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Особенности вегетативного размножения, его роль в природе. Использование вегетативного размножения человеком: прививки, культура тканей.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Рост и развитие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 xml:space="preserve">Характерные черты процессов роста и развития растений. Этапы индивидуального развития растений. Зависимость процессов роста и развития от условий среды обитания. Периодичность протекания жизненных процессов. Суточные и сезонные ритмы. </w:t>
      </w:r>
      <w:r w:rsidRPr="00F068C8">
        <w:lastRenderedPageBreak/>
        <w:t>Экологические факторы: абиотические, биотические, антропогенные, их влияние на жизнедеятельность растений.</w:t>
      </w:r>
    </w:p>
    <w:p w:rsidR="001C1DCA" w:rsidRDefault="001C1DCA" w:rsidP="001C1DCA">
      <w:pPr>
        <w:shd w:val="clear" w:color="auto" w:fill="FFFFFF"/>
        <w:spacing w:after="100" w:afterAutospacing="1"/>
        <w:contextualSpacing/>
        <w:rPr>
          <w:b/>
          <w:bCs/>
        </w:rPr>
      </w:pPr>
      <w:r w:rsidRPr="00F068C8">
        <w:rPr>
          <w:b/>
          <w:bCs/>
        </w:rPr>
        <w:t>Обобщение и систематизация знаний по материалам темы «Основные процессы жизнедеятельности растений»</w:t>
      </w:r>
    </w:p>
    <w:p w:rsidR="001C1DCA" w:rsidRDefault="001C1DCA" w:rsidP="001C1DCA">
      <w:pPr>
        <w:pStyle w:val="a4"/>
        <w:contextualSpacing/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5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«Передвижение воды и минеральных веществ в растении»</w:t>
      </w:r>
    </w:p>
    <w:p w:rsidR="001C1DCA" w:rsidRPr="001C1DCA" w:rsidRDefault="001C1DCA" w:rsidP="001C1DCA">
      <w:pPr>
        <w:pStyle w:val="a4"/>
        <w:contextualSpacing/>
        <w:rPr>
          <w:rFonts w:ascii="Tahoma" w:hAnsi="Tahoma" w:cs="Tahoma"/>
        </w:rPr>
      </w:pPr>
      <w:r>
        <w:rPr>
          <w:b/>
          <w:bCs/>
          <w:i/>
          <w:iCs/>
        </w:rPr>
        <w:t>Лабораторная работа № 6</w:t>
      </w:r>
      <w:r w:rsidRPr="00BE0896">
        <w:t> </w:t>
      </w:r>
      <w:r w:rsidRPr="00F068C8">
        <w:t>«Черенкование комнатных растений».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  <w:jc w:val="center"/>
      </w:pPr>
      <w:r w:rsidRPr="00F068C8">
        <w:rPr>
          <w:b/>
          <w:bCs/>
        </w:rPr>
        <w:t>Тема 4. Многообразие и развитие растительного</w:t>
      </w:r>
      <w:r w:rsidRPr="00BE0896">
        <w:rPr>
          <w:b/>
          <w:bCs/>
        </w:rPr>
        <w:t> </w:t>
      </w:r>
      <w:r w:rsidRPr="00F068C8">
        <w:rPr>
          <w:b/>
          <w:bCs/>
        </w:rPr>
        <w:t>мира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Систематика растений, её значение для ботаники.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Происхождение названий отдельных растений. Классификация растений. Вид как единица классификации. Название вида. Группы царства Растения. Роль систематики в изучении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Водоросли, их многообразие в природе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Общая характеристика. Строение, размножение водорослей. Разнообразие водорослей. Отделы: Зелёные, Красные, Бурые водоросли. Значение водорослей в природе. Использование водорослей человеком.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Отдел Моховидные. Общая характеристика и значение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Моховидные, характерные черты строения. Классы: Печёночники и Листостебельные, их отличительные черты. Размножение (бесполое и половое) и развитие моховидных. Моховидные как споровые растения. Значение мхов в природе и жизни человека.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Плауны. Хвощи. Папоротники. Их общая характеристика</w:t>
      </w:r>
      <w:r w:rsidRPr="00F068C8">
        <w:t>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Характерные черты высших споровых растений. Чередование полового и бесполого размножения в цикле развития. Общая характеристика отделов: Плауновидные, Хвощевидные, Папоротниковидные, их значение в природе и жизни человека.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Отдел Голосеменные. Общая характеристика и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Общая характеристика голосеменных. Расселение голосеменных по поверхности Земли. Образование семян как свидетельство более высокого уровня развития голосеменных по сравнению со споровыми. Особенности строения и развития представителей класса Хвойные. Голосеменные на территории России. Их значение в природе и жизни человека.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Отдел Покрытосеменные. Общая характеристика и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Особенности строения, размножения и развития. Сравнительная характеристика покрытосеменных и голосеменных растений. Более высокий уровень развития покрытосеменных по сравнению с голосеменными, лучшая приспособленность к различным условиям окружающей среды. Разнообразие жизненных форм покрытосеменных. Характеристика классов Двудольные и Однодольные растения, их роль в природе и жизни человека. Охрана редких и исчезающих видов.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Семейства класса Двудольные.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Общая характеристика. Семейства: Розоцветные, Мотыльковые, Крестоцветные, Паслёновые, Сложноцветные. Отличительные признаки семейств. Значение в природе и жизни человека. Сельскохозяйственные культуры.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Семейства класса Однодольные.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Общая характеристика. Семейства: Лилейные, Луковые, Злаки. Отличительные признаки. Значение в природе, жизни человека. Исключительная роль злаковых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Историческое развитие растительного мира.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Понятие об эволюции живого мира. Первые обитатели Земли. История развития растительного мира. Выход растений на сушу. Характерные черты приспособленности к наземному образу жизни. Н.И. Вавилов о результатах эволюции растений, направляемой человеком. Охрана редких и исчезающих видов.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Многообразие и происхождение культурных растений.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lastRenderedPageBreak/>
        <w:t>История происхождения культурных растений. Значение искусственного отбора и селекции. Особенности культурных растений. Центры их происхождения. Расселение растений. Сорные растения, их значение.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Дары Старого и Нового Света.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Дары Старого Света (пшеница, рожь, капуста, виноград, банан) и Нового Света (картофель, томат, тыква). История и центры их появления. Значение растений в жизни человека.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Обобщение и систематизация знаний по материалам темы «Многообразие и развитие растительного мира».</w:t>
      </w:r>
    </w:p>
    <w:p w:rsidR="001C1DCA" w:rsidRDefault="001C1DCA" w:rsidP="001C1DCA">
      <w:pPr>
        <w:pStyle w:val="a4"/>
        <w:contextualSpacing/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7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водорослей»</w:t>
      </w:r>
    </w:p>
    <w:p w:rsidR="001C1DCA" w:rsidRDefault="001C1DCA" w:rsidP="001C1DCA">
      <w:pPr>
        <w:pStyle w:val="a4"/>
        <w:contextualSpacing/>
      </w:pPr>
      <w:r>
        <w:rPr>
          <w:b/>
          <w:bCs/>
          <w:i/>
          <w:iCs/>
        </w:rPr>
        <w:t>Лабораторная работа № 8</w:t>
      </w:r>
      <w:r w:rsidRPr="00BE0896">
        <w:rPr>
          <w:b/>
          <w:bCs/>
          <w:i/>
          <w:iCs/>
        </w:rPr>
        <w:t> </w:t>
      </w:r>
      <w:r w:rsidRPr="00F068C8">
        <w:t>«Изучение внешнего строения моховидных растений».</w:t>
      </w:r>
    </w:p>
    <w:p w:rsidR="001C1DCA" w:rsidRPr="00E628A0" w:rsidRDefault="001C1DCA" w:rsidP="001C1DCA">
      <w:pPr>
        <w:pStyle w:val="a4"/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9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папоротников»</w:t>
      </w:r>
    </w:p>
    <w:p w:rsidR="001C1DCA" w:rsidRPr="00E628A0" w:rsidRDefault="001C1DCA" w:rsidP="001C1DCA">
      <w:pPr>
        <w:pStyle w:val="a4"/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10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голосеменных»</w:t>
      </w:r>
    </w:p>
    <w:p w:rsidR="001C1DCA" w:rsidRPr="00F068C8" w:rsidRDefault="001C1DCA" w:rsidP="001C1DCA">
      <w:pPr>
        <w:pStyle w:val="a4"/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11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покрытосеменных»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  <w:jc w:val="center"/>
      </w:pPr>
      <w:r w:rsidRPr="00F068C8">
        <w:rPr>
          <w:b/>
          <w:bCs/>
        </w:rPr>
        <w:t>Тема 5. Природные сообщества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Понятие о природном сообществе - биогеоценозе и экосистеме.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Понятие о природном сообществе (биогеоценозе, экосистеме). В.Н. </w:t>
      </w:r>
      <w:proofErr w:type="spellStart"/>
      <w:r w:rsidRPr="00F068C8">
        <w:t>Сукачёв</w:t>
      </w:r>
      <w:proofErr w:type="spellEnd"/>
      <w:r w:rsidRPr="00F068C8">
        <w:t xml:space="preserve"> о структуре природного сообщества и функциональном участии живых организмов в нём. Круговорот веществ и поток энергии как главное условие существования природного сообщества. Совокупность живого населения природного сообщества (биоценоз). Условия среды обитания (биотоп). Роль растений в природных сообществах.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Совместная жизнь организмов в природном сообществе.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Ярусное строение природного сообщества - надземное и подземное. Условия обитания растений в биогеоценозе. Многообразие форм живых организмов как следствие ярусного строения природных сообществ.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Смена природных сообществ и её причины.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Понятие о смене природных сообществ. Причины смены: внутренние и внешние. Естественные и культурные природные сообщества, их особенности и роль в биосфере.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>Необходимость мероприятий по сохранению природных сообществ.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Обобщение и систематизация знаний по материалам темы «Природные сообщества»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</w:rPr>
        <w:t>Итоговый контроль знаний по курсу биологии 6 класса</w:t>
      </w:r>
    </w:p>
    <w:p w:rsidR="001C1DCA" w:rsidRPr="00F068C8" w:rsidRDefault="001C1DCA" w:rsidP="001C1DCA">
      <w:pPr>
        <w:shd w:val="clear" w:color="auto" w:fill="FFFFFF"/>
        <w:spacing w:after="100" w:afterAutospacing="1"/>
        <w:contextualSpacing/>
      </w:pPr>
      <w:r w:rsidRPr="00F068C8">
        <w:t xml:space="preserve">Выявление уровня </w:t>
      </w:r>
      <w:proofErr w:type="spellStart"/>
      <w:r w:rsidRPr="00F068C8">
        <w:t>сформированности</w:t>
      </w:r>
      <w:proofErr w:type="spellEnd"/>
      <w:r w:rsidRPr="00F068C8">
        <w:t xml:space="preserve"> основных видов учебной деятельности.</w:t>
      </w:r>
    </w:p>
    <w:p w:rsidR="001C1DCA" w:rsidRPr="001C1DCA" w:rsidRDefault="001C1DCA" w:rsidP="001C1DCA">
      <w:pPr>
        <w:shd w:val="clear" w:color="auto" w:fill="FFFFFF"/>
        <w:spacing w:after="100" w:afterAutospacing="1"/>
        <w:contextualSpacing/>
      </w:pPr>
      <w:r w:rsidRPr="00F068C8">
        <w:rPr>
          <w:b/>
          <w:bCs/>
          <w:i/>
          <w:iCs/>
        </w:rPr>
        <w:t>Экскурсия</w:t>
      </w:r>
      <w:r w:rsidRPr="00BE0896">
        <w:rPr>
          <w:b/>
          <w:bCs/>
          <w:i/>
          <w:iCs/>
        </w:rPr>
        <w:t> </w:t>
      </w:r>
      <w:r w:rsidRPr="00F068C8">
        <w:t>«Весенние явления в жизни экосистемы (лес, парк, луг, болото)».</w:t>
      </w:r>
    </w:p>
    <w:p w:rsidR="001C1DCA" w:rsidRPr="00E628A0" w:rsidRDefault="001C1DCA" w:rsidP="001C1DCA">
      <w:pPr>
        <w:pStyle w:val="a4"/>
        <w:contextualSpacing/>
        <w:rPr>
          <w:rFonts w:ascii="Tahoma" w:hAnsi="Tahoma" w:cs="Tahoma"/>
        </w:rPr>
      </w:pPr>
      <w:r w:rsidRPr="00E628A0">
        <w:rPr>
          <w:b/>
          <w:bCs/>
        </w:rPr>
        <w:t>Лабораторные работы: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1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«Строение семени фасоли»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2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«Строение корня проростка»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3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«Строение вегетативных и генеративных почек»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4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«Внешнее строение корневища, клубня, луковицы»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5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«Передвижение воды и минеральных веществ в растении»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6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«Черенкование комнатных растений»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7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водорослей»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8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внешнего строения моховидных растений»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9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папоротников»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10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голосеменных»</w:t>
      </w:r>
    </w:p>
    <w:p w:rsidR="001C1DCA" w:rsidRPr="00E628A0" w:rsidRDefault="001C1DCA" w:rsidP="001C1DCA">
      <w:pPr>
        <w:pStyle w:val="a4"/>
        <w:numPr>
          <w:ilvl w:val="0"/>
          <w:numId w:val="12"/>
        </w:numPr>
        <w:contextualSpacing/>
        <w:rPr>
          <w:rFonts w:ascii="Tahoma" w:hAnsi="Tahoma" w:cs="Tahoma"/>
        </w:rPr>
      </w:pPr>
      <w:r w:rsidRPr="00E628A0">
        <w:rPr>
          <w:b/>
          <w:bCs/>
          <w:i/>
          <w:iCs/>
        </w:rPr>
        <w:t>Лабораторная работа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rPr>
          <w:b/>
          <w:bCs/>
          <w:i/>
          <w:iCs/>
        </w:rPr>
        <w:t>№ 11</w:t>
      </w:r>
      <w:r w:rsidRPr="00E628A0">
        <w:rPr>
          <w:rStyle w:val="apple-converted-space"/>
          <w:b/>
          <w:bCs/>
          <w:i/>
          <w:iCs/>
        </w:rPr>
        <w:t> </w:t>
      </w:r>
      <w:r w:rsidRPr="00E628A0">
        <w:t>«Изучение строения покрытосеменных»</w:t>
      </w:r>
    </w:p>
    <w:p w:rsidR="001C1DCA" w:rsidRPr="00E628A0" w:rsidRDefault="001C1DCA" w:rsidP="001C1DCA">
      <w:pPr>
        <w:pStyle w:val="a4"/>
        <w:contextualSpacing/>
        <w:rPr>
          <w:rFonts w:ascii="Tahoma" w:hAnsi="Tahoma" w:cs="Tahoma"/>
        </w:rPr>
      </w:pPr>
    </w:p>
    <w:p w:rsidR="001C1DCA" w:rsidRPr="00E628A0" w:rsidRDefault="001C1DCA" w:rsidP="001C1DCA">
      <w:pPr>
        <w:pStyle w:val="a4"/>
        <w:numPr>
          <w:ilvl w:val="0"/>
          <w:numId w:val="13"/>
        </w:numPr>
        <w:contextualSpacing/>
        <w:rPr>
          <w:rFonts w:ascii="Tahoma" w:hAnsi="Tahoma" w:cs="Tahoma"/>
        </w:rPr>
      </w:pPr>
      <w:r w:rsidRPr="00E628A0">
        <w:rPr>
          <w:b/>
          <w:bCs/>
        </w:rPr>
        <w:t>Экскурсии:</w:t>
      </w:r>
    </w:p>
    <w:p w:rsidR="001C1DCA" w:rsidRPr="00E628A0" w:rsidRDefault="001C1DCA" w:rsidP="001C1DCA">
      <w:pPr>
        <w:pStyle w:val="a4"/>
        <w:contextualSpacing/>
        <w:rPr>
          <w:rFonts w:ascii="Tahoma" w:hAnsi="Tahoma" w:cs="Tahoma"/>
        </w:rPr>
      </w:pPr>
      <w:r w:rsidRPr="00E628A0">
        <w:t>«Весенние явления в жизни экосистемы (лес, парк, луг, болото)»</w:t>
      </w:r>
    </w:p>
    <w:p w:rsidR="008602E3" w:rsidRDefault="008602E3" w:rsidP="008602E3">
      <w:pPr>
        <w:spacing w:line="259" w:lineRule="auto"/>
        <w:ind w:left="360" w:right="63"/>
        <w:jc w:val="center"/>
      </w:pPr>
      <w:r w:rsidRPr="00117948">
        <w:rPr>
          <w:b/>
        </w:rPr>
        <w:lastRenderedPageBreak/>
        <w:t>Календарно-тематическое планирование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8602E3" w:rsidTr="009368A1">
        <w:tc>
          <w:tcPr>
            <w:tcW w:w="709" w:type="dxa"/>
          </w:tcPr>
          <w:p w:rsidR="008602E3" w:rsidRPr="00517238" w:rsidRDefault="008602E3" w:rsidP="009368A1">
            <w:pPr>
              <w:spacing w:after="16"/>
              <w:ind w:left="103"/>
              <w:contextualSpacing/>
              <w:jc w:val="both"/>
            </w:pPr>
            <w:r w:rsidRPr="00517238">
              <w:t>№</w:t>
            </w:r>
          </w:p>
          <w:p w:rsidR="008602E3" w:rsidRPr="00517238" w:rsidRDefault="008602E3" w:rsidP="009368A1">
            <w:pPr>
              <w:ind w:right="2"/>
              <w:contextualSpacing/>
            </w:pPr>
            <w:r w:rsidRPr="00517238">
              <w:t>п/п</w:t>
            </w:r>
          </w:p>
        </w:tc>
        <w:tc>
          <w:tcPr>
            <w:tcW w:w="993" w:type="dxa"/>
          </w:tcPr>
          <w:p w:rsidR="008602E3" w:rsidRPr="00517238" w:rsidRDefault="008602E3" w:rsidP="009368A1">
            <w:pPr>
              <w:ind w:right="2"/>
              <w:contextualSpacing/>
              <w:jc w:val="center"/>
            </w:pPr>
            <w:r w:rsidRPr="00517238">
              <w:t>дата</w:t>
            </w:r>
          </w:p>
        </w:tc>
        <w:tc>
          <w:tcPr>
            <w:tcW w:w="8930" w:type="dxa"/>
          </w:tcPr>
          <w:p w:rsidR="008602E3" w:rsidRPr="00517238" w:rsidRDefault="008602E3" w:rsidP="009368A1">
            <w:pPr>
              <w:ind w:right="2"/>
              <w:contextualSpacing/>
              <w:jc w:val="center"/>
            </w:pPr>
            <w:r w:rsidRPr="00517238">
              <w:t>тема</w:t>
            </w:r>
          </w:p>
        </w:tc>
      </w:tr>
      <w:tr w:rsidR="008602E3" w:rsidTr="009368A1">
        <w:tc>
          <w:tcPr>
            <w:tcW w:w="10632" w:type="dxa"/>
            <w:gridSpan w:val="3"/>
          </w:tcPr>
          <w:p w:rsidR="008602E3" w:rsidRPr="00543E57" w:rsidRDefault="008602E3" w:rsidP="009368A1">
            <w:pPr>
              <w:contextualSpacing/>
              <w:jc w:val="center"/>
              <w:rPr>
                <w:rFonts w:eastAsia="Calibri"/>
                <w:b/>
                <w:i/>
              </w:rPr>
            </w:pPr>
            <w:r w:rsidRPr="00F068C8">
              <w:rPr>
                <w:b/>
                <w:bCs/>
              </w:rPr>
              <w:t xml:space="preserve">Тема 1. Наука о растениях </w:t>
            </w:r>
            <w:r>
              <w:rPr>
                <w:b/>
                <w:bCs/>
              </w:rPr>
              <w:t>–</w:t>
            </w:r>
            <w:r w:rsidRPr="00F068C8">
              <w:rPr>
                <w:b/>
                <w:bCs/>
              </w:rPr>
              <w:t xml:space="preserve"> ботаника</w:t>
            </w:r>
            <w:r>
              <w:t xml:space="preserve"> </w:t>
            </w:r>
            <w:r w:rsidRPr="00495B91">
              <w:rPr>
                <w:b/>
              </w:rPr>
              <w:t>(4 ч)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 w:rsidRPr="00517238">
              <w:t>1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contextualSpacing/>
            </w:pPr>
            <w:r w:rsidRPr="00233953">
              <w:t>Царство Растения. Внешнее строение и общая характеристика растений</w:t>
            </w:r>
            <w:r>
              <w:t>.</w:t>
            </w:r>
          </w:p>
          <w:p w:rsidR="008602E3" w:rsidRPr="00233953" w:rsidRDefault="008602E3" w:rsidP="008602E3">
            <w:pPr>
              <w:spacing w:before="57"/>
              <w:ind w:left="113" w:right="55"/>
              <w:contextualSpacing/>
              <w:rPr>
                <w:rFonts w:eastAsia="NewBaskervilleC"/>
              </w:rPr>
            </w:pPr>
            <w:r w:rsidRPr="00233953">
              <w:rPr>
                <w:rFonts w:eastAsia="NewBaskervilleC"/>
              </w:rPr>
              <w:t>Многообразие жизненных форм растений</w:t>
            </w:r>
          </w:p>
          <w:p w:rsidR="008602E3" w:rsidRPr="00233953" w:rsidRDefault="008602E3" w:rsidP="008602E3">
            <w:pPr>
              <w:contextualSpacing/>
            </w:pP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Клеточное строение растений. Свойства растительной клетки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3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Ткани растений.</w:t>
            </w:r>
          </w:p>
          <w:p w:rsidR="008602E3" w:rsidRPr="00233953" w:rsidRDefault="008602E3" w:rsidP="008602E3">
            <w:pPr>
              <w:contextualSpacing/>
            </w:pP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4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543E57" w:rsidRDefault="008602E3" w:rsidP="008602E3">
            <w:pPr>
              <w:contextualSpacing/>
              <w:jc w:val="both"/>
              <w:rPr>
                <w:rFonts w:eastAsia="Calibri"/>
              </w:rPr>
            </w:pPr>
            <w:r w:rsidRPr="00233953">
              <w:rPr>
                <w:b/>
              </w:rPr>
              <w:t>Обобщение и систематизация знаний по материалам темы «Наука о растениях — ботаника»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543E57" w:rsidRDefault="008602E3" w:rsidP="008602E3">
            <w:pPr>
              <w:contextualSpacing/>
              <w:jc w:val="both"/>
              <w:rPr>
                <w:rFonts w:eastAsia="Calibri"/>
              </w:rPr>
            </w:pPr>
            <w:r w:rsidRPr="00260E44">
              <w:rPr>
                <w:b/>
              </w:rPr>
              <w:t>Тема 2. Органы растений (10 ч)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5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002FB5" w:rsidRDefault="008602E3" w:rsidP="008602E3">
            <w:pPr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233953">
              <w:t xml:space="preserve">Семя, его строение и значение. </w:t>
            </w:r>
            <w:r w:rsidRPr="00002FB5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002FB5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002FB5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1</w:t>
            </w:r>
          </w:p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NewBaskervilleC"/>
                <w:b/>
              </w:rPr>
              <w:t>«Строение семени фасоли»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6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Условия прорастания семян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7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Корень, его строение и значение.</w:t>
            </w:r>
          </w:p>
          <w:p w:rsidR="008602E3" w:rsidRPr="00002FB5" w:rsidRDefault="008602E3" w:rsidP="008602E3">
            <w:pPr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002FB5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002FB5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002FB5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2</w:t>
            </w:r>
          </w:p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NewBaskervilleC"/>
                <w:b/>
              </w:rPr>
              <w:t>«Строение корня проростка»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8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Побег, его строение и развитие.</w:t>
            </w:r>
          </w:p>
          <w:p w:rsidR="008602E3" w:rsidRPr="00002FB5" w:rsidRDefault="008602E3" w:rsidP="008602E3">
            <w:pPr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002FB5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 xml:space="preserve">Лабораторная работа </w:t>
            </w:r>
            <w:r w:rsidRPr="00002FB5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002FB5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3</w:t>
            </w:r>
          </w:p>
          <w:p w:rsidR="008602E3" w:rsidRPr="00233953" w:rsidRDefault="008602E3" w:rsidP="008602E3">
            <w:pPr>
              <w:contextualSpacing/>
            </w:pPr>
            <w:r w:rsidRPr="00233953">
              <w:rPr>
                <w:b/>
              </w:rPr>
              <w:t>«Строение вегетативных и генеративных почек»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9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Лист, его строение и значение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FranklinGothicMediumC"/>
              </w:rPr>
              <w:t>Стебель, его строение и значение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11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Видоизменения стебля.</w:t>
            </w:r>
          </w:p>
          <w:p w:rsidR="008602E3" w:rsidRPr="00FC1128" w:rsidRDefault="008602E3" w:rsidP="008602E3">
            <w:pPr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FC1128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FC1128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FC1128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4</w:t>
            </w:r>
          </w:p>
          <w:p w:rsidR="008602E3" w:rsidRPr="00233953" w:rsidRDefault="008602E3" w:rsidP="008602E3">
            <w:pPr>
              <w:contextualSpacing/>
            </w:pPr>
            <w:r w:rsidRPr="00233953">
              <w:rPr>
                <w:b/>
              </w:rPr>
              <w:t>«Внешнее строение корневища, клубня, луковицы»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12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Цветок – его строение и значение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13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t>Соцветия и опыление</w:t>
            </w:r>
            <w:r>
              <w:t>.</w:t>
            </w:r>
            <w:r w:rsidRPr="00233953">
              <w:t xml:space="preserve"> Плод. Разнообразие и значение плодов</w:t>
            </w:r>
          </w:p>
          <w:p w:rsidR="008602E3" w:rsidRPr="00233953" w:rsidRDefault="008602E3" w:rsidP="008602E3">
            <w:pPr>
              <w:contextualSpacing/>
            </w:pP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14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FranklinGothicMediumC"/>
                <w:b/>
              </w:rPr>
              <w:t>Обобщение и систематизация знаний по материалам темы «Органы растений»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C567AB" w:rsidRDefault="008602E3" w:rsidP="008602E3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3. </w:t>
            </w:r>
            <w:r w:rsidRPr="00C567AB">
              <w:rPr>
                <w:b/>
              </w:rPr>
              <w:t>Основные процессы жизнедеятельности растений (6 ч)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15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snapToGrid w:val="0"/>
              <w:spacing w:before="38"/>
              <w:ind w:right="55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Минеральное питание растений и значение воды</w:t>
            </w:r>
          </w:p>
          <w:p w:rsidR="008602E3" w:rsidRDefault="008602E3" w:rsidP="008602E3">
            <w:pPr>
              <w:pStyle w:val="a4"/>
              <w:contextualSpacing/>
              <w:rPr>
                <w:rStyle w:val="apple-converted-space"/>
                <w:b/>
                <w:bCs/>
                <w:i/>
                <w:iCs/>
              </w:rPr>
            </w:pPr>
            <w:r w:rsidRPr="00E628A0">
              <w:rPr>
                <w:b/>
                <w:bCs/>
                <w:i/>
                <w:iCs/>
              </w:rPr>
              <w:t>Лабораторная работа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  <w:r w:rsidRPr="00E628A0">
              <w:rPr>
                <w:b/>
                <w:bCs/>
                <w:i/>
                <w:iCs/>
              </w:rPr>
              <w:t>№ 5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</w:p>
          <w:p w:rsidR="008602E3" w:rsidRPr="00233953" w:rsidRDefault="008602E3" w:rsidP="008602E3">
            <w:pPr>
              <w:pStyle w:val="a4"/>
              <w:contextualSpacing/>
            </w:pPr>
            <w:r w:rsidRPr="00E628A0">
              <w:t>«Передвижение воды и минеральных веществ в растении»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16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  <w:jc w:val="both"/>
            </w:pPr>
            <w:r w:rsidRPr="00233953">
              <w:t>Воздушное питание растений - фотосинтез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17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8602E3" w:rsidRDefault="008602E3" w:rsidP="008602E3">
            <w:pPr>
              <w:snapToGrid w:val="0"/>
              <w:spacing w:before="38"/>
              <w:ind w:right="59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Дыхание и обмен веществ у растений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18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8602E3" w:rsidRDefault="008602E3" w:rsidP="008602E3">
            <w:pPr>
              <w:snapToGrid w:val="0"/>
              <w:spacing w:before="38"/>
              <w:ind w:right="54"/>
              <w:contextualSpacing/>
              <w:rPr>
                <w:rFonts w:eastAsia="FranklinGothicMediumC"/>
                <w:kern w:val="19"/>
              </w:rPr>
            </w:pPr>
            <w:r w:rsidRPr="00233953">
              <w:rPr>
                <w:rFonts w:eastAsia="FranklinGothicMediumC"/>
                <w:kern w:val="19"/>
              </w:rPr>
              <w:t>Размножение и оплодотворение у растений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19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snapToGrid w:val="0"/>
              <w:spacing w:before="38"/>
              <w:ind w:right="54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Вегетативное размножение растений и его использование человеком.</w:t>
            </w:r>
          </w:p>
          <w:p w:rsidR="008602E3" w:rsidRPr="00233953" w:rsidRDefault="008602E3" w:rsidP="008602E3">
            <w:pPr>
              <w:snapToGrid w:val="0"/>
              <w:spacing w:before="38"/>
              <w:ind w:right="54"/>
              <w:contextualSpacing/>
              <w:rPr>
                <w:rFonts w:eastAsia="FranklinGothicMediumC"/>
                <w:b/>
              </w:rPr>
            </w:pPr>
            <w:r w:rsidRPr="00233953">
              <w:rPr>
                <w:rFonts w:eastAsia="FranklinGothicMediumC"/>
                <w:b/>
                <w:i/>
              </w:rPr>
              <w:t xml:space="preserve">Лабораторная работа № </w:t>
            </w:r>
            <w:r>
              <w:rPr>
                <w:rFonts w:eastAsia="FranklinGothicMediumC"/>
                <w:b/>
                <w:i/>
              </w:rPr>
              <w:t xml:space="preserve">6 </w:t>
            </w:r>
            <w:r w:rsidRPr="00233953">
              <w:rPr>
                <w:rFonts w:eastAsia="NewBaskervilleC"/>
              </w:rPr>
              <w:t>«Черенкование комнатных растений»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20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Рост и развитие растений</w:t>
            </w:r>
          </w:p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NewBaskervilleC"/>
                <w:b/>
              </w:rPr>
              <w:t>Обобщение и систематизация знаний по материалам темы «Основные процессы жизнедеятельности растений»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4. </w:t>
            </w:r>
            <w:r w:rsidRPr="004E3A34">
              <w:rPr>
                <w:b/>
              </w:rPr>
              <w:t>Многообразие и развитие растительного мира (10 ч)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21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8602E3" w:rsidRDefault="008602E3" w:rsidP="008602E3">
            <w:pPr>
              <w:snapToGrid w:val="0"/>
              <w:spacing w:before="38"/>
              <w:ind w:right="60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Систематика растений, её значение для ботаники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22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snapToGrid w:val="0"/>
              <w:spacing w:before="38"/>
              <w:ind w:right="59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Водоросли, их многообразие в природе</w:t>
            </w:r>
          </w:p>
          <w:p w:rsidR="008602E3" w:rsidRDefault="008602E3" w:rsidP="008602E3">
            <w:pPr>
              <w:pStyle w:val="a4"/>
              <w:contextualSpacing/>
              <w:rPr>
                <w:b/>
                <w:bCs/>
                <w:i/>
                <w:iCs/>
              </w:rPr>
            </w:pPr>
            <w:r w:rsidRPr="00E628A0">
              <w:rPr>
                <w:b/>
                <w:bCs/>
                <w:i/>
                <w:iCs/>
              </w:rPr>
              <w:t>Лабораторная работа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  <w:r w:rsidRPr="00E628A0">
              <w:rPr>
                <w:b/>
                <w:bCs/>
                <w:i/>
                <w:iCs/>
              </w:rPr>
              <w:t>№ 7</w:t>
            </w:r>
          </w:p>
          <w:p w:rsidR="008602E3" w:rsidRPr="00233953" w:rsidRDefault="008602E3" w:rsidP="008602E3">
            <w:pPr>
              <w:pStyle w:val="a4"/>
              <w:contextualSpacing/>
            </w:pP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  <w:r w:rsidRPr="00E628A0">
              <w:t>«Изучение строения водорослей»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23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snapToGrid w:val="0"/>
              <w:spacing w:before="38"/>
              <w:ind w:right="60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Отдел Моховидные. Общая характеристика и значение</w:t>
            </w:r>
          </w:p>
          <w:p w:rsidR="008602E3" w:rsidRPr="00233953" w:rsidRDefault="008602E3" w:rsidP="008602E3">
            <w:pPr>
              <w:snapToGrid w:val="0"/>
              <w:spacing w:before="38"/>
              <w:ind w:right="60"/>
              <w:contextualSpacing/>
              <w:rPr>
                <w:rFonts w:eastAsia="FranklinGothicMediumC"/>
                <w:b/>
              </w:rPr>
            </w:pPr>
            <w:r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lastRenderedPageBreak/>
              <w:t>Лабораторная работа № 8</w:t>
            </w:r>
            <w:r w:rsidRPr="000D26D7">
              <w:rPr>
                <w:rFonts w:eastAsia="NewBaskervilleC"/>
              </w:rPr>
              <w:t xml:space="preserve"> </w:t>
            </w:r>
            <w:r w:rsidRPr="00233953">
              <w:rPr>
                <w:rFonts w:eastAsia="NewBaskervilleC"/>
              </w:rPr>
              <w:t>«Изучение внешнего строения моховидных растений»</w:t>
            </w:r>
          </w:p>
          <w:p w:rsidR="008602E3" w:rsidRPr="00233953" w:rsidRDefault="008602E3" w:rsidP="008602E3">
            <w:pPr>
              <w:contextualSpacing/>
            </w:pP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lastRenderedPageBreak/>
              <w:t>24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contextualSpacing/>
            </w:pPr>
            <w:r w:rsidRPr="00233953">
              <w:rPr>
                <w:rFonts w:eastAsia="FranklinGothicMediumC"/>
              </w:rPr>
              <w:t>Плауны</w:t>
            </w:r>
            <w:r>
              <w:rPr>
                <w:rFonts w:eastAsia="FranklinGothicMediumC"/>
              </w:rPr>
              <w:t xml:space="preserve">. </w:t>
            </w:r>
            <w:r w:rsidRPr="00233953">
              <w:rPr>
                <w:rFonts w:eastAsia="FranklinGothicMediumC"/>
              </w:rPr>
              <w:t xml:space="preserve">Хвощи. Папоротники. </w:t>
            </w:r>
            <w:r w:rsidRPr="00233953">
              <w:rPr>
                <w:rFonts w:eastAsia="FranklinGothicMediumC"/>
              </w:rPr>
              <w:br/>
              <w:t>Их общая характеристика</w:t>
            </w:r>
            <w:r w:rsidRPr="00233953">
              <w:t>.</w:t>
            </w:r>
          </w:p>
          <w:p w:rsidR="008602E3" w:rsidRDefault="008602E3" w:rsidP="008602E3">
            <w:pPr>
              <w:pStyle w:val="a4"/>
              <w:contextualSpacing/>
              <w:rPr>
                <w:rStyle w:val="apple-converted-space"/>
                <w:b/>
                <w:bCs/>
                <w:i/>
                <w:iCs/>
              </w:rPr>
            </w:pPr>
            <w:r w:rsidRPr="00E628A0">
              <w:rPr>
                <w:b/>
                <w:bCs/>
                <w:i/>
                <w:iCs/>
              </w:rPr>
              <w:t>Лабораторная работа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  <w:r w:rsidRPr="00E628A0">
              <w:rPr>
                <w:b/>
                <w:bCs/>
                <w:i/>
                <w:iCs/>
              </w:rPr>
              <w:t>№ 9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</w:p>
          <w:p w:rsidR="008602E3" w:rsidRPr="008602E3" w:rsidRDefault="008602E3" w:rsidP="008602E3">
            <w:pPr>
              <w:pStyle w:val="a4"/>
              <w:contextualSpacing/>
              <w:rPr>
                <w:rFonts w:ascii="Tahoma" w:hAnsi="Tahoma" w:cs="Tahoma"/>
              </w:rPr>
            </w:pPr>
            <w:r w:rsidRPr="00E628A0">
              <w:t>«Изучение строения папоротников»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25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snapToGrid w:val="0"/>
              <w:spacing w:before="38"/>
              <w:ind w:right="60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Отдел Голосеменные. Общая характеристика и значение</w:t>
            </w:r>
            <w:r>
              <w:rPr>
                <w:rFonts w:eastAsia="FranklinGothicMediumC"/>
              </w:rPr>
              <w:t>.</w:t>
            </w:r>
          </w:p>
          <w:p w:rsidR="008602E3" w:rsidRDefault="008602E3" w:rsidP="008602E3">
            <w:pPr>
              <w:pStyle w:val="a4"/>
              <w:contextualSpacing/>
              <w:rPr>
                <w:rStyle w:val="apple-converted-space"/>
                <w:b/>
                <w:bCs/>
                <w:i/>
                <w:iCs/>
              </w:rPr>
            </w:pPr>
            <w:r w:rsidRPr="00E628A0">
              <w:rPr>
                <w:b/>
                <w:bCs/>
                <w:i/>
                <w:iCs/>
              </w:rPr>
              <w:t>Лабораторная работа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  <w:r w:rsidRPr="00E628A0">
              <w:rPr>
                <w:b/>
                <w:bCs/>
                <w:i/>
                <w:iCs/>
              </w:rPr>
              <w:t>№ 10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</w:p>
          <w:p w:rsidR="008602E3" w:rsidRPr="008602E3" w:rsidRDefault="008602E3" w:rsidP="008602E3">
            <w:pPr>
              <w:pStyle w:val="a4"/>
              <w:contextualSpacing/>
              <w:rPr>
                <w:rFonts w:ascii="Tahoma" w:hAnsi="Tahoma" w:cs="Tahoma"/>
              </w:rPr>
            </w:pPr>
            <w:r w:rsidRPr="00E628A0">
              <w:t>«Изучение строения голосеменных»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26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pStyle w:val="a4"/>
              <w:contextualSpacing/>
              <w:rPr>
                <w:rStyle w:val="apple-converted-space"/>
                <w:b/>
                <w:bCs/>
                <w:i/>
                <w:iCs/>
              </w:rPr>
            </w:pPr>
            <w:r w:rsidRPr="00233953">
              <w:rPr>
                <w:rFonts w:eastAsia="FranklinGothicMediumC"/>
              </w:rPr>
              <w:t xml:space="preserve">Отдел Покрытосеменные. Общая характеристика и значение </w:t>
            </w:r>
            <w:r w:rsidRPr="00233953">
              <w:rPr>
                <w:rFonts w:eastAsia="NewBaskervilleC"/>
              </w:rPr>
              <w:br/>
            </w:r>
            <w:r w:rsidRPr="00E628A0">
              <w:rPr>
                <w:b/>
                <w:bCs/>
                <w:i/>
                <w:iCs/>
              </w:rPr>
              <w:t>Лабораторная работа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  <w:r w:rsidRPr="00E628A0">
              <w:rPr>
                <w:b/>
                <w:bCs/>
                <w:i/>
                <w:iCs/>
              </w:rPr>
              <w:t>№ 11</w:t>
            </w:r>
            <w:r w:rsidRPr="00E628A0">
              <w:rPr>
                <w:rStyle w:val="apple-converted-space"/>
                <w:b/>
                <w:bCs/>
                <w:i/>
                <w:iCs/>
              </w:rPr>
              <w:t> </w:t>
            </w:r>
          </w:p>
          <w:p w:rsidR="008602E3" w:rsidRPr="008602E3" w:rsidRDefault="008602E3" w:rsidP="008602E3">
            <w:pPr>
              <w:pStyle w:val="a4"/>
              <w:contextualSpacing/>
              <w:rPr>
                <w:rFonts w:ascii="Tahoma" w:hAnsi="Tahoma" w:cs="Tahoma"/>
              </w:rPr>
            </w:pPr>
            <w:r w:rsidRPr="00E628A0">
              <w:t>«Изучение строения покрытосеменных»</w:t>
            </w:r>
            <w:bookmarkStart w:id="1" w:name="_GoBack"/>
            <w:bookmarkEnd w:id="1"/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27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FranklinGothicMediumC"/>
              </w:rPr>
              <w:t>Семейства класса Двудольные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28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FranklinGothicMediumC"/>
              </w:rPr>
              <w:t>Семейства класса Однодольные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29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snapToGrid w:val="0"/>
              <w:spacing w:before="38"/>
              <w:ind w:right="60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Историческое развитие растительного мира</w:t>
            </w:r>
          </w:p>
          <w:p w:rsidR="008602E3" w:rsidRPr="00233953" w:rsidRDefault="008602E3" w:rsidP="008602E3">
            <w:pPr>
              <w:contextualSpacing/>
            </w:pP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30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snapToGrid w:val="0"/>
              <w:spacing w:before="38"/>
              <w:ind w:right="55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Многообразие и происхождение культурных растений.</w:t>
            </w:r>
          </w:p>
          <w:p w:rsidR="008602E3" w:rsidRPr="00233953" w:rsidRDefault="008602E3" w:rsidP="008602E3">
            <w:pPr>
              <w:snapToGrid w:val="0"/>
              <w:spacing w:before="38"/>
              <w:ind w:right="55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>Дары Нового и Старого Света</w:t>
            </w:r>
            <w:r w:rsidRPr="00233953">
              <w:rPr>
                <w:b/>
              </w:rPr>
              <w:t xml:space="preserve"> Обобщение и систематизация знаний по материалам темы «Многообразие и развитие растительного мира»</w:t>
            </w:r>
            <w:r w:rsidRPr="00233953">
              <w:rPr>
                <w:rFonts w:eastAsia="FranklinGothicMediumC"/>
                <w:b/>
              </w:rPr>
              <w:t>.</w:t>
            </w:r>
          </w:p>
          <w:p w:rsidR="008602E3" w:rsidRPr="00233953" w:rsidRDefault="008602E3" w:rsidP="008602E3">
            <w:pPr>
              <w:contextualSpacing/>
            </w:pP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Default="008602E3" w:rsidP="008602E3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5 </w:t>
            </w:r>
            <w:r w:rsidRPr="00E54F01">
              <w:rPr>
                <w:b/>
              </w:rPr>
              <w:t>Природные сообщества (4 ч )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31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contextualSpacing/>
            </w:pPr>
            <w:r w:rsidRPr="00233953">
              <w:rPr>
                <w:rFonts w:eastAsia="FranklinGothicMediumC"/>
              </w:rPr>
              <w:t>Понятие о природном сообществе — биогеоценозе и экосистеме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32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snapToGrid w:val="0"/>
              <w:spacing w:before="63"/>
              <w:contextualSpacing/>
              <w:rPr>
                <w:rFonts w:eastAsia="PetersburgC"/>
                <w:b/>
                <w:i/>
                <w:iCs/>
                <w:w w:val="120"/>
              </w:rPr>
            </w:pPr>
            <w:r w:rsidRPr="00233953">
              <w:rPr>
                <w:rFonts w:eastAsia="PetersburgC"/>
                <w:b/>
                <w:i/>
                <w:iCs/>
                <w:w w:val="123"/>
              </w:rPr>
              <w:t>Экс</w:t>
            </w:r>
            <w:r w:rsidRPr="00233953">
              <w:rPr>
                <w:rFonts w:eastAsia="PetersburgC"/>
                <w:b/>
                <w:i/>
                <w:iCs/>
                <w:w w:val="121"/>
              </w:rPr>
              <w:t>кур</w:t>
            </w:r>
            <w:r w:rsidRPr="00233953">
              <w:rPr>
                <w:rFonts w:eastAsia="PetersburgC"/>
                <w:b/>
                <w:i/>
                <w:iCs/>
                <w:w w:val="120"/>
              </w:rPr>
              <w:t>сия</w:t>
            </w:r>
          </w:p>
          <w:p w:rsidR="008602E3" w:rsidRPr="00233953" w:rsidRDefault="008602E3" w:rsidP="008602E3">
            <w:pPr>
              <w:contextualSpacing/>
            </w:pPr>
            <w:r w:rsidRPr="00233953">
              <w:t>«Весенние явления в жизни экосистемы (лес, парк, луг, болото)»</w:t>
            </w: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33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snapToGrid w:val="0"/>
              <w:spacing w:before="38"/>
              <w:ind w:right="55"/>
              <w:contextualSpacing/>
              <w:rPr>
                <w:rFonts w:eastAsia="FranklinGothicMediumC"/>
              </w:rPr>
            </w:pPr>
            <w:r w:rsidRPr="00233953">
              <w:rPr>
                <w:rFonts w:eastAsia="FranklinGothicMediumC"/>
              </w:rPr>
              <w:t xml:space="preserve">Совместная жизнь организмов </w:t>
            </w:r>
            <w:r w:rsidRPr="00233953">
              <w:rPr>
                <w:rFonts w:eastAsia="FranklinGothicMediumC"/>
              </w:rPr>
              <w:br/>
              <w:t>в природном сообществе</w:t>
            </w:r>
          </w:p>
          <w:p w:rsidR="008602E3" w:rsidRPr="00233953" w:rsidRDefault="008602E3" w:rsidP="008602E3">
            <w:pPr>
              <w:contextualSpacing/>
              <w:rPr>
                <w:b/>
              </w:rPr>
            </w:pPr>
          </w:p>
        </w:tc>
      </w:tr>
      <w:tr w:rsidR="008602E3" w:rsidTr="009368A1">
        <w:tc>
          <w:tcPr>
            <w:tcW w:w="709" w:type="dxa"/>
          </w:tcPr>
          <w:p w:rsidR="008602E3" w:rsidRPr="00517238" w:rsidRDefault="008602E3" w:rsidP="008602E3">
            <w:pPr>
              <w:spacing w:after="16"/>
              <w:ind w:left="103"/>
              <w:contextualSpacing/>
              <w:jc w:val="both"/>
            </w:pPr>
            <w:r>
              <w:t>34</w:t>
            </w:r>
          </w:p>
        </w:tc>
        <w:tc>
          <w:tcPr>
            <w:tcW w:w="993" w:type="dxa"/>
          </w:tcPr>
          <w:p w:rsidR="008602E3" w:rsidRPr="00517238" w:rsidRDefault="008602E3" w:rsidP="008602E3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8602E3" w:rsidRPr="00233953" w:rsidRDefault="008602E3" w:rsidP="008602E3">
            <w:pPr>
              <w:snapToGrid w:val="0"/>
              <w:spacing w:before="38"/>
              <w:ind w:right="60"/>
              <w:contextualSpacing/>
              <w:rPr>
                <w:rFonts w:eastAsia="FranklinGothicMediumC"/>
              </w:rPr>
            </w:pPr>
            <w:r>
              <w:rPr>
                <w:rFonts w:eastAsia="FranklinGothicMediumC"/>
              </w:rPr>
              <w:t>Промежуточная аттестация</w:t>
            </w:r>
          </w:p>
          <w:p w:rsidR="008602E3" w:rsidRPr="00233953" w:rsidRDefault="008602E3" w:rsidP="008602E3">
            <w:pPr>
              <w:contextualSpacing/>
            </w:pPr>
          </w:p>
        </w:tc>
      </w:tr>
    </w:tbl>
    <w:p w:rsidR="001C1DCA" w:rsidRPr="006E14BE" w:rsidRDefault="001C1DCA" w:rsidP="001C1DCA">
      <w:pPr>
        <w:shd w:val="clear" w:color="auto" w:fill="FFFFFF"/>
        <w:spacing w:after="100" w:afterAutospacing="1"/>
        <w:contextualSpacing/>
      </w:pPr>
    </w:p>
    <w:p w:rsidR="00CC1A5B" w:rsidRDefault="00CC1A5B" w:rsidP="001C1DCA">
      <w:pPr>
        <w:contextualSpacing/>
      </w:pPr>
    </w:p>
    <w:sectPr w:rsidR="00CC1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Petersburg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ranklinGothicMedium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010C5"/>
    <w:multiLevelType w:val="multilevel"/>
    <w:tmpl w:val="0E0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0415B"/>
    <w:multiLevelType w:val="multilevel"/>
    <w:tmpl w:val="FE6E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42534"/>
    <w:multiLevelType w:val="multilevel"/>
    <w:tmpl w:val="F5B4C5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93F28"/>
    <w:multiLevelType w:val="multilevel"/>
    <w:tmpl w:val="55921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C55468"/>
    <w:multiLevelType w:val="multilevel"/>
    <w:tmpl w:val="C9A2C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AE17E8"/>
    <w:multiLevelType w:val="multilevel"/>
    <w:tmpl w:val="863415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3E0AB0"/>
    <w:multiLevelType w:val="multilevel"/>
    <w:tmpl w:val="707A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3360B7"/>
    <w:multiLevelType w:val="multilevel"/>
    <w:tmpl w:val="11AAE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E31007"/>
    <w:multiLevelType w:val="multilevel"/>
    <w:tmpl w:val="0D90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70A00"/>
    <w:multiLevelType w:val="multilevel"/>
    <w:tmpl w:val="CCA0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BE6732"/>
    <w:multiLevelType w:val="multilevel"/>
    <w:tmpl w:val="4F7E2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4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A5B"/>
    <w:rsid w:val="001C1DCA"/>
    <w:rsid w:val="00245C71"/>
    <w:rsid w:val="008602E3"/>
    <w:rsid w:val="00961BD5"/>
    <w:rsid w:val="00C01578"/>
    <w:rsid w:val="00CC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A2CF56"/>
  <w15:chartTrackingRefBased/>
  <w15:docId w15:val="{83F0B437-3640-4CD3-8617-0D949EC6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A5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A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CC1A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CC1A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C1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4808</Words>
  <Characters>27412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2</cp:revision>
  <dcterms:created xsi:type="dcterms:W3CDTF">2020-11-10T09:34:00Z</dcterms:created>
  <dcterms:modified xsi:type="dcterms:W3CDTF">2020-11-10T09:34:00Z</dcterms:modified>
</cp:coreProperties>
</file>